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7A2A47" w:rsidRPr="00FE59EB" w:rsidTr="00FE59EB">
        <w:trPr>
          <w:trHeight w:val="1701"/>
        </w:trPr>
        <w:tc>
          <w:tcPr>
            <w:tcW w:w="9628" w:type="dxa"/>
          </w:tcPr>
          <w:p w:rsidR="007A2A47" w:rsidRPr="00FE59EB" w:rsidRDefault="007A2A47" w:rsidP="00FE59EB">
            <w:pPr>
              <w:pStyle w:val="Title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7A2A47" w:rsidRPr="00FE59EB" w:rsidRDefault="007A2A47" w:rsidP="00FE59EB">
            <w:pPr>
              <w:pStyle w:val="Title"/>
              <w:rPr>
                <w:b/>
                <w:bCs/>
              </w:rPr>
            </w:pPr>
          </w:p>
          <w:p w:rsidR="007A2A47" w:rsidRPr="00FE59EB" w:rsidRDefault="007A2A47" w:rsidP="00FE59EB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683368">
              <w:rPr>
                <w:b/>
                <w:bCs/>
              </w:rPr>
              <w:t>п’ятдесят восьма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7A2A47" w:rsidRPr="00FE59EB" w:rsidRDefault="007A2A47" w:rsidP="00FE59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7A2A47" w:rsidRPr="00FE59EB" w:rsidRDefault="007A2A47" w:rsidP="00FE5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7A2A47" w:rsidRPr="00FE59EB" w:rsidTr="00FE59E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A2A47" w:rsidRPr="006D219E" w:rsidRDefault="007A2A47" w:rsidP="002E72B9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18.12.2025</w:t>
                  </w:r>
                </w:p>
              </w:tc>
              <w:tc>
                <w:tcPr>
                  <w:tcW w:w="3134" w:type="dxa"/>
                </w:tcPr>
                <w:p w:rsidR="007A2A47" w:rsidRPr="00FE59EB" w:rsidRDefault="007A2A47" w:rsidP="002E72B9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A2A47" w:rsidRPr="003E71E9" w:rsidRDefault="007A2A47" w:rsidP="002E72B9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3E71E9">
                    <w:rPr>
                      <w:rFonts w:ascii="Times New Roman" w:hAnsi="Times New Roman"/>
                      <w:sz w:val="26"/>
                      <w:szCs w:val="26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4109</w:t>
                  </w:r>
                  <w:r w:rsidRPr="003E71E9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7A2A47" w:rsidRPr="00FE59EB" w:rsidRDefault="007A2A47" w:rsidP="00FE59EB">
            <w:pPr>
              <w:spacing w:after="0" w:line="240" w:lineRule="auto"/>
              <w:jc w:val="center"/>
            </w:pPr>
          </w:p>
        </w:tc>
      </w:tr>
    </w:tbl>
    <w:p w:rsidR="007A2A47" w:rsidRPr="004D7CAC" w:rsidRDefault="007A2A47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5pt;margin-top:15pt;width:33.95pt;height:48.15pt;z-index:-251658240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7A2A47" w:rsidRPr="004D7CAC" w:rsidRDefault="007A2A47" w:rsidP="003519DC">
      <w:pPr>
        <w:spacing w:after="0" w:line="240" w:lineRule="auto"/>
        <w:jc w:val="center"/>
      </w:pPr>
    </w:p>
    <w:p w:rsidR="007A2A47" w:rsidRPr="000F5FC9" w:rsidRDefault="007A2A47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7A2A47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7A2A47" w:rsidRPr="008C7573" w:rsidRDefault="007A2A47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бюджет </w:t>
            </w:r>
            <w:r w:rsidRPr="00E111B1">
              <w:rPr>
                <w:rFonts w:ascii="Times New Roman" w:hAnsi="Times New Roman"/>
                <w:b/>
                <w:sz w:val="26"/>
                <w:szCs w:val="26"/>
              </w:rPr>
              <w:t>Шептицької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міської територіальної громади на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  <w:p w:rsidR="007A2A47" w:rsidRPr="006D219E" w:rsidRDefault="007A2A47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6D219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7A2A47" w:rsidRPr="00FE59EB" w:rsidRDefault="007A2A47" w:rsidP="00FE59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219E">
              <w:rPr>
                <w:rFonts w:ascii="Times New Roman" w:hAnsi="Times New Roman"/>
                <w:b/>
                <w:sz w:val="26"/>
                <w:szCs w:val="26"/>
              </w:rPr>
              <w:t>(код бюджету)</w:t>
            </w:r>
          </w:p>
        </w:tc>
      </w:tr>
      <w:tr w:rsidR="007A2A47" w:rsidRPr="00FE59EB" w:rsidTr="00FE59EB">
        <w:trPr>
          <w:trHeight w:val="317"/>
        </w:trPr>
        <w:tc>
          <w:tcPr>
            <w:tcW w:w="4139" w:type="dxa"/>
            <w:vMerge/>
          </w:tcPr>
          <w:p w:rsidR="007A2A47" w:rsidRPr="00FE59EB" w:rsidRDefault="007A2A47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7A2A47" w:rsidRDefault="007A2A47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A2A47" w:rsidRPr="008C7573" w:rsidRDefault="007A2A47" w:rsidP="008C7573">
      <w:pPr>
        <w:ind w:right="-23" w:firstLine="72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Відповідно до  статей 75, 76, 77 Бюджетного кодексу України, Закону України «Про Державний бюджет України на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рік»,  керуючись пунктом 23 частини першої статті 26 Закону України «Про місцеве самоврядування в Україні», Шептицька міська рада </w:t>
      </w:r>
    </w:p>
    <w:p w:rsidR="007A2A47" w:rsidRPr="008C7573" w:rsidRDefault="007A2A47" w:rsidP="008C7573">
      <w:pPr>
        <w:ind w:right="-23" w:firstLine="72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ВИРІШИЛА:</w:t>
      </w:r>
    </w:p>
    <w:p w:rsidR="007A2A47" w:rsidRPr="008C7573" w:rsidRDefault="007A2A47" w:rsidP="008C7573">
      <w:pPr>
        <w:pStyle w:val="BodyTextIndent"/>
        <w:autoSpaceDE w:val="0"/>
        <w:autoSpaceDN w:val="0"/>
        <w:spacing w:after="0"/>
        <w:ind w:left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1.Визначити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рік:</w:t>
      </w:r>
    </w:p>
    <w:p w:rsidR="007A2A47" w:rsidRPr="006E459A" w:rsidRDefault="007A2A47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b/>
          <w:sz w:val="28"/>
          <w:szCs w:val="28"/>
        </w:rPr>
        <w:t xml:space="preserve">-   </w:t>
      </w:r>
      <w:r w:rsidRPr="008C7573">
        <w:rPr>
          <w:rFonts w:ascii="Times New Roman" w:hAnsi="Times New Roman"/>
          <w:bCs/>
          <w:sz w:val="28"/>
          <w:szCs w:val="28"/>
        </w:rPr>
        <w:t>доходи</w:t>
      </w:r>
      <w:r w:rsidRPr="008C7573">
        <w:rPr>
          <w:rFonts w:ascii="Times New Roman" w:hAnsi="Times New Roman"/>
          <w:sz w:val="28"/>
          <w:szCs w:val="28"/>
        </w:rPr>
        <w:t xml:space="preserve"> бюджету </w:t>
      </w:r>
      <w:r w:rsidRPr="009774E7">
        <w:rPr>
          <w:rFonts w:ascii="Times New Roman" w:hAnsi="Times New Roman"/>
          <w:sz w:val="28"/>
          <w:szCs w:val="28"/>
        </w:rPr>
        <w:t>Шептиць</w:t>
      </w:r>
      <w:r w:rsidRPr="009774E7">
        <w:rPr>
          <w:rFonts w:ascii="Times New Roman" w:hAnsi="Times New Roman"/>
          <w:bCs/>
          <w:sz w:val="28"/>
          <w:szCs w:val="28"/>
        </w:rPr>
        <w:t>кої міської територіальної</w:t>
      </w:r>
      <w:r w:rsidRPr="008C7573">
        <w:rPr>
          <w:rFonts w:ascii="Times New Roman" w:hAnsi="Times New Roman"/>
          <w:bCs/>
          <w:sz w:val="28"/>
          <w:szCs w:val="28"/>
        </w:rPr>
        <w:t xml:space="preserve"> громади</w:t>
      </w:r>
      <w:r w:rsidRPr="008C75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 xml:space="preserve">в сумі </w:t>
      </w:r>
      <w:r w:rsidRPr="006E459A">
        <w:rPr>
          <w:rFonts w:ascii="Times New Roman" w:hAnsi="Times New Roman"/>
          <w:sz w:val="28"/>
          <w:szCs w:val="28"/>
        </w:rPr>
        <w:t xml:space="preserve">1 061 138 700  гривень, у тому числі </w:t>
      </w:r>
      <w:r w:rsidRPr="006E459A">
        <w:rPr>
          <w:rFonts w:ascii="Times New Roman" w:hAnsi="Times New Roman"/>
          <w:bCs/>
          <w:sz w:val="28"/>
          <w:szCs w:val="28"/>
        </w:rPr>
        <w:t xml:space="preserve">доходи загального фонду місцевого бюджету  -   1 020 568 900 </w:t>
      </w:r>
      <w:r w:rsidRPr="006E459A">
        <w:rPr>
          <w:rFonts w:ascii="Times New Roman" w:hAnsi="Times New Roman"/>
          <w:sz w:val="28"/>
          <w:szCs w:val="28"/>
        </w:rPr>
        <w:t>гривень, доходи   спеціального фонду   місцевого     бюджету  -     40 569 800 гривень, згідно з додатком №1 цього рішення;</w:t>
      </w:r>
    </w:p>
    <w:p w:rsidR="007A2A47" w:rsidRPr="006E459A" w:rsidRDefault="007A2A47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E459A">
        <w:rPr>
          <w:rFonts w:ascii="Times New Roman" w:hAnsi="Times New Roman"/>
          <w:b/>
          <w:bCs/>
          <w:sz w:val="28"/>
          <w:szCs w:val="28"/>
        </w:rPr>
        <w:t xml:space="preserve">-  </w:t>
      </w:r>
      <w:r w:rsidRPr="006E459A">
        <w:rPr>
          <w:rFonts w:ascii="Times New Roman" w:hAnsi="Times New Roman"/>
          <w:bCs/>
          <w:sz w:val="28"/>
          <w:szCs w:val="28"/>
        </w:rPr>
        <w:t>видатки</w:t>
      </w:r>
      <w:r w:rsidRPr="006E459A">
        <w:rPr>
          <w:rFonts w:ascii="Times New Roman" w:hAnsi="Times New Roman"/>
          <w:sz w:val="28"/>
          <w:szCs w:val="28"/>
        </w:rPr>
        <w:t xml:space="preserve">  бюджету Шептиць</w:t>
      </w:r>
      <w:r w:rsidRPr="006E459A">
        <w:rPr>
          <w:rFonts w:ascii="Times New Roman" w:hAnsi="Times New Roman"/>
          <w:bCs/>
          <w:sz w:val="28"/>
          <w:szCs w:val="28"/>
        </w:rPr>
        <w:t>кої міської територіальної громади</w:t>
      </w:r>
      <w:r w:rsidRPr="006E459A">
        <w:rPr>
          <w:rFonts w:ascii="Times New Roman" w:hAnsi="Times New Roman"/>
          <w:sz w:val="28"/>
          <w:szCs w:val="28"/>
        </w:rPr>
        <w:t xml:space="preserve"> у сумі      1 113  374 830 гривень, в тому числі </w:t>
      </w:r>
      <w:r w:rsidRPr="006E459A">
        <w:rPr>
          <w:rFonts w:ascii="Times New Roman" w:hAnsi="Times New Roman"/>
          <w:bCs/>
          <w:sz w:val="28"/>
          <w:szCs w:val="28"/>
        </w:rPr>
        <w:t>видатки загального фонду місцевого бюджету –  991 568 900</w:t>
      </w:r>
      <w:r w:rsidRPr="006E459A">
        <w:rPr>
          <w:rFonts w:ascii="Times New Roman" w:hAnsi="Times New Roman"/>
          <w:sz w:val="28"/>
          <w:szCs w:val="28"/>
        </w:rPr>
        <w:t xml:space="preserve"> гривень, видатки спеціального фонду місцевого бюджету –  121 805 930 гривень;</w:t>
      </w:r>
    </w:p>
    <w:p w:rsidR="007A2A47" w:rsidRPr="008C7573" w:rsidRDefault="007A2A47" w:rsidP="008C7573">
      <w:pPr>
        <w:spacing w:line="276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 профіцит за загальним фондом </w:t>
      </w:r>
      <w:r>
        <w:rPr>
          <w:rFonts w:ascii="Times New Roman" w:hAnsi="Times New Roman"/>
          <w:sz w:val="28"/>
          <w:szCs w:val="28"/>
        </w:rPr>
        <w:t xml:space="preserve"> 29 </w:t>
      </w:r>
      <w:r w:rsidRPr="00B10342">
        <w:rPr>
          <w:rFonts w:ascii="Times New Roman" w:hAnsi="Times New Roman"/>
          <w:sz w:val="28"/>
          <w:szCs w:val="28"/>
        </w:rPr>
        <w:t>000 000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C7573">
        <w:rPr>
          <w:rFonts w:ascii="Times New Roman" w:hAnsi="Times New Roman"/>
          <w:sz w:val="28"/>
          <w:szCs w:val="28"/>
        </w:rPr>
        <w:t>гривень</w:t>
      </w:r>
      <w:r>
        <w:rPr>
          <w:rFonts w:ascii="Times New Roman" w:hAnsi="Times New Roman"/>
          <w:sz w:val="28"/>
          <w:szCs w:val="28"/>
        </w:rPr>
        <w:t>,</w:t>
      </w:r>
      <w:r w:rsidRPr="008C7573">
        <w:rPr>
          <w:rFonts w:ascii="Times New Roman" w:hAnsi="Times New Roman"/>
          <w:sz w:val="28"/>
          <w:szCs w:val="28"/>
        </w:rPr>
        <w:t xml:space="preserve"> згідно з додатком №2 до цього рішення;</w:t>
      </w:r>
    </w:p>
    <w:p w:rsidR="007A2A47" w:rsidRPr="008C7573" w:rsidRDefault="007A2A47" w:rsidP="008C7573">
      <w:pPr>
        <w:spacing w:line="276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 дефіцит  за спеціальним фондом </w:t>
      </w:r>
      <w:r>
        <w:rPr>
          <w:rFonts w:ascii="Times New Roman" w:hAnsi="Times New Roman"/>
          <w:sz w:val="28"/>
          <w:szCs w:val="28"/>
        </w:rPr>
        <w:t>81 236 130</w:t>
      </w:r>
      <w:r w:rsidRPr="008C7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гривень, згідно з додатком №2 до цього рішення;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оборотний залишок бюджетних коштів місцевого бюджету в розмірі       </w:t>
      </w:r>
      <w:r w:rsidRPr="00F03628">
        <w:rPr>
          <w:rFonts w:ascii="Times New Roman" w:hAnsi="Times New Roman"/>
          <w:sz w:val="28"/>
          <w:szCs w:val="28"/>
        </w:rPr>
        <w:t>1 000 000</w:t>
      </w:r>
      <w:r w:rsidRPr="008C7573">
        <w:rPr>
          <w:rFonts w:ascii="Times New Roman" w:hAnsi="Times New Roman"/>
          <w:sz w:val="28"/>
          <w:szCs w:val="28"/>
        </w:rPr>
        <w:t xml:space="preserve"> гривень, що становить </w:t>
      </w:r>
      <w:r w:rsidRPr="00F03628">
        <w:rPr>
          <w:rFonts w:ascii="Times New Roman" w:hAnsi="Times New Roman"/>
          <w:sz w:val="28"/>
          <w:szCs w:val="28"/>
        </w:rPr>
        <w:t>0,1</w:t>
      </w:r>
      <w:r w:rsidRPr="008C7573">
        <w:rPr>
          <w:rFonts w:ascii="Times New Roman" w:hAnsi="Times New Roman"/>
          <w:sz w:val="28"/>
          <w:szCs w:val="28"/>
        </w:rPr>
        <w:t xml:space="preserve"> відсотка видатків загального фонду місцевого бюджету, визначених цим пунктом, згідно з додатком №2 до цього рішення;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резервний фонд місцевого бюджету в розмірі </w:t>
      </w:r>
      <w:r w:rsidRPr="00B951DF">
        <w:rPr>
          <w:rFonts w:ascii="Times New Roman" w:hAnsi="Times New Roman"/>
          <w:sz w:val="28"/>
          <w:szCs w:val="28"/>
        </w:rPr>
        <w:t>6 075 000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C7573">
        <w:rPr>
          <w:rFonts w:ascii="Times New Roman" w:hAnsi="Times New Roman"/>
          <w:sz w:val="28"/>
          <w:szCs w:val="28"/>
        </w:rPr>
        <w:t xml:space="preserve">гривень, що становить  </w:t>
      </w:r>
      <w:r>
        <w:rPr>
          <w:rFonts w:ascii="Times New Roman" w:hAnsi="Times New Roman"/>
          <w:sz w:val="28"/>
          <w:szCs w:val="28"/>
        </w:rPr>
        <w:t xml:space="preserve">0,6 </w:t>
      </w:r>
      <w:r w:rsidRPr="008C7573">
        <w:rPr>
          <w:rFonts w:ascii="Times New Roman" w:hAnsi="Times New Roman"/>
          <w:sz w:val="28"/>
          <w:szCs w:val="28"/>
        </w:rPr>
        <w:t>відсотка  видатків загального фонду місцевого бюджету, визначених цим пунктом.</w:t>
      </w:r>
    </w:p>
    <w:p w:rsidR="007A2A47" w:rsidRDefault="007A2A47" w:rsidP="008C7573">
      <w:pPr>
        <w:spacing w:before="12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7A2A47" w:rsidRDefault="007A2A47" w:rsidP="008C7573">
      <w:pPr>
        <w:spacing w:before="12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7A2A47" w:rsidRPr="008C7573" w:rsidRDefault="007A2A47" w:rsidP="008C7573">
      <w:pPr>
        <w:spacing w:before="12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2. Затвердити бюджетні призначення головним розпорядникам коштів місцевого бюджету на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8C7573">
        <w:rPr>
          <w:rFonts w:ascii="Times New Roman" w:hAnsi="Times New Roman"/>
          <w:bCs/>
          <w:sz w:val="28"/>
          <w:szCs w:val="28"/>
        </w:rPr>
        <w:t> рік у розрізі відповідальних виконавців за бюджетними програмами, згідно з додатк</w:t>
      </w:r>
      <w:r>
        <w:rPr>
          <w:rFonts w:ascii="Times New Roman" w:hAnsi="Times New Roman"/>
          <w:bCs/>
          <w:sz w:val="28"/>
          <w:szCs w:val="28"/>
        </w:rPr>
        <w:t>а</w:t>
      </w:r>
      <w:r w:rsidRPr="008C7573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и</w:t>
      </w:r>
      <w:r w:rsidRPr="008C7573">
        <w:rPr>
          <w:rFonts w:ascii="Times New Roman" w:hAnsi="Times New Roman"/>
          <w:bCs/>
          <w:sz w:val="28"/>
          <w:szCs w:val="28"/>
        </w:rPr>
        <w:t xml:space="preserve"> №3</w:t>
      </w:r>
      <w:r>
        <w:rPr>
          <w:rFonts w:ascii="Times New Roman" w:hAnsi="Times New Roman"/>
          <w:bCs/>
          <w:sz w:val="28"/>
          <w:szCs w:val="28"/>
        </w:rPr>
        <w:t xml:space="preserve"> та №4</w:t>
      </w:r>
      <w:r w:rsidRPr="008C7573">
        <w:rPr>
          <w:rFonts w:ascii="Times New Roman" w:hAnsi="Times New Roman"/>
          <w:bCs/>
          <w:sz w:val="28"/>
          <w:szCs w:val="28"/>
        </w:rPr>
        <w:t xml:space="preserve"> до цього рішення.</w:t>
      </w:r>
    </w:p>
    <w:p w:rsidR="007A2A47" w:rsidRPr="008C7573" w:rsidRDefault="007A2A47" w:rsidP="008C757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n9"/>
      <w:bookmarkEnd w:id="0"/>
      <w:r w:rsidRPr="008C7573">
        <w:rPr>
          <w:rFonts w:ascii="Times New Roman" w:hAnsi="Times New Roman"/>
          <w:sz w:val="28"/>
          <w:szCs w:val="28"/>
        </w:rPr>
        <w:t xml:space="preserve">3. Затвердити міжбюджетні трансферти </w:t>
      </w:r>
      <w:r w:rsidRPr="008C7573">
        <w:rPr>
          <w:rFonts w:ascii="Times New Roman" w:hAnsi="Times New Roman"/>
          <w:bCs/>
          <w:sz w:val="28"/>
          <w:szCs w:val="28"/>
        </w:rPr>
        <w:t>міської</w:t>
      </w:r>
      <w:r w:rsidRPr="008C75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2FC5">
        <w:rPr>
          <w:rFonts w:ascii="Times New Roman" w:hAnsi="Times New Roman"/>
          <w:sz w:val="28"/>
          <w:szCs w:val="28"/>
        </w:rPr>
        <w:t>Шептиць</w:t>
      </w:r>
      <w:r w:rsidRPr="00712FC5">
        <w:rPr>
          <w:rFonts w:ascii="Times New Roman" w:hAnsi="Times New Roman"/>
          <w:bCs/>
          <w:sz w:val="28"/>
          <w:szCs w:val="28"/>
        </w:rPr>
        <w:t>кої</w:t>
      </w:r>
      <w:r w:rsidRPr="008C7573">
        <w:rPr>
          <w:rFonts w:ascii="Times New Roman" w:hAnsi="Times New Roman"/>
          <w:bCs/>
          <w:sz w:val="28"/>
          <w:szCs w:val="28"/>
        </w:rPr>
        <w:t xml:space="preserve"> територіальної громади</w:t>
      </w:r>
      <w:r w:rsidRPr="008C75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рік, згідно з додатком №</w:t>
      </w:r>
      <w:r>
        <w:rPr>
          <w:rFonts w:ascii="Times New Roman" w:hAnsi="Times New Roman"/>
          <w:sz w:val="28"/>
          <w:szCs w:val="28"/>
        </w:rPr>
        <w:t>5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7A2A47" w:rsidRPr="008C7573" w:rsidRDefault="007A2A47" w:rsidP="008C757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 4. Затвердити обсяги </w:t>
      </w:r>
      <w:r>
        <w:rPr>
          <w:rFonts w:ascii="Times New Roman" w:hAnsi="Times New Roman"/>
          <w:sz w:val="28"/>
          <w:szCs w:val="28"/>
        </w:rPr>
        <w:t xml:space="preserve"> публічних інвестицій</w:t>
      </w:r>
      <w:r w:rsidRPr="008C757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розрізі публічних інвестиційних проєктів та програм публічних інвестицій у</w:t>
      </w:r>
      <w:r w:rsidRPr="008C7573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році, згідно з додатком №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7A2A47" w:rsidRPr="008C7573" w:rsidRDefault="007A2A47" w:rsidP="008C757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5. Затвердити розподіл витрат місцевого бюджету на реалізацію місцевих (регіональних) програм, згідно з додатком  №</w:t>
      </w:r>
      <w:r>
        <w:rPr>
          <w:rFonts w:ascii="Times New Roman" w:hAnsi="Times New Roman"/>
          <w:sz w:val="28"/>
          <w:szCs w:val="28"/>
        </w:rPr>
        <w:t>7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7A2A47" w:rsidRPr="008C7573" w:rsidRDefault="007A2A47" w:rsidP="008C757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6.Затвердити ліміти споживання енергоносіїв по головних розпорядниках та розпорядниках нижчого рівня місцевого бюджету у натуральних і грошових одиницях на 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рік, згідно з додатком  №</w:t>
      </w:r>
      <w:r>
        <w:rPr>
          <w:rFonts w:ascii="Times New Roman" w:hAnsi="Times New Roman"/>
          <w:sz w:val="28"/>
          <w:szCs w:val="28"/>
        </w:rPr>
        <w:t>8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7A2A47" w:rsidRPr="008C7573" w:rsidRDefault="007A2A47" w:rsidP="008C7573">
      <w:pPr>
        <w:pStyle w:val="NormalWeb"/>
        <w:ind w:firstLine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</w:rPr>
        <w:t>7. Установити, що до загального фонду міс</w:t>
      </w:r>
      <w:r w:rsidRPr="008C7573">
        <w:rPr>
          <w:sz w:val="28"/>
          <w:szCs w:val="28"/>
          <w:lang w:val="uk-UA"/>
        </w:rPr>
        <w:t>цев</w:t>
      </w:r>
      <w:r w:rsidRPr="008C7573">
        <w:rPr>
          <w:sz w:val="28"/>
          <w:szCs w:val="28"/>
        </w:rPr>
        <w:t>ого бюджету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</w:rPr>
        <w:t xml:space="preserve"> рік належать доходи, визначені статтею 64 Бюджетного кодексу України, та трансферти визначені статтями 93, 96, 97 Бюджетного кодексу України, а також  надходження відповідно до Закону України </w:t>
      </w:r>
      <w:r w:rsidRPr="008C7573">
        <w:rPr>
          <w:sz w:val="28"/>
          <w:szCs w:val="28"/>
          <w:lang w:val="uk-UA"/>
        </w:rPr>
        <w:t>«</w:t>
      </w:r>
      <w:r w:rsidRPr="008C7573">
        <w:rPr>
          <w:sz w:val="28"/>
          <w:szCs w:val="28"/>
        </w:rPr>
        <w:t>Про Державний бюджет України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</w:rPr>
        <w:t xml:space="preserve"> рік</w:t>
      </w:r>
      <w:r w:rsidRPr="008C7573">
        <w:rPr>
          <w:sz w:val="28"/>
          <w:szCs w:val="28"/>
          <w:lang w:val="uk-UA"/>
        </w:rPr>
        <w:t>»; у частині фінансування є надходження визначені статтею 72 Бюджетного кодексу України.</w:t>
      </w:r>
    </w:p>
    <w:p w:rsidR="007A2A47" w:rsidRPr="008C7573" w:rsidRDefault="007A2A47" w:rsidP="008C7573">
      <w:pPr>
        <w:pStyle w:val="NormalWeb"/>
        <w:ind w:firstLine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8. Установити, що джерелами формування спеціального фонду місцевого бюджету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рік у частині доходів є надходження, визначені статтями </w:t>
      </w:r>
      <w:r w:rsidRPr="008C7573">
        <w:rPr>
          <w:rStyle w:val="rvts0"/>
          <w:sz w:val="28"/>
          <w:szCs w:val="28"/>
          <w:lang w:val="uk-UA"/>
        </w:rPr>
        <w:t xml:space="preserve"> </w:t>
      </w:r>
      <w:r w:rsidRPr="008C7573">
        <w:rPr>
          <w:sz w:val="28"/>
          <w:szCs w:val="28"/>
          <w:lang w:val="uk-UA"/>
        </w:rPr>
        <w:t>69</w:t>
      </w:r>
      <w:r w:rsidRPr="008C7573">
        <w:rPr>
          <w:sz w:val="28"/>
          <w:szCs w:val="28"/>
          <w:vertAlign w:val="superscript"/>
          <w:lang w:val="uk-UA"/>
        </w:rPr>
        <w:t>1</w:t>
      </w:r>
      <w:r w:rsidRPr="008C7573">
        <w:rPr>
          <w:sz w:val="28"/>
          <w:szCs w:val="28"/>
          <w:lang w:val="uk-UA"/>
        </w:rPr>
        <w:t>, 71 Бюджетного кодексу України, а також міжбюджетні трансферти та надходження відповідно до Закону України «Про Державний бюджет України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рік»; у частині фінансування є надходження</w:t>
      </w:r>
      <w:r>
        <w:rPr>
          <w:sz w:val="28"/>
          <w:szCs w:val="28"/>
          <w:lang w:val="uk-UA"/>
        </w:rPr>
        <w:t>,</w:t>
      </w:r>
      <w:r w:rsidRPr="008C7573">
        <w:rPr>
          <w:sz w:val="28"/>
          <w:szCs w:val="28"/>
          <w:lang w:val="uk-UA"/>
        </w:rPr>
        <w:t xml:space="preserve"> визначені статтею 72</w:t>
      </w:r>
      <w:r w:rsidRPr="008C7573">
        <w:rPr>
          <w:sz w:val="28"/>
          <w:szCs w:val="28"/>
        </w:rPr>
        <w:t xml:space="preserve"> Бюджетного кодексу України</w:t>
      </w:r>
      <w:r w:rsidRPr="008C7573">
        <w:rPr>
          <w:sz w:val="28"/>
          <w:szCs w:val="28"/>
          <w:lang w:val="uk-UA"/>
        </w:rPr>
        <w:t>.</w:t>
      </w:r>
    </w:p>
    <w:p w:rsidR="007A2A47" w:rsidRDefault="007A2A47" w:rsidP="008C7573">
      <w:pPr>
        <w:pStyle w:val="NormalWeb"/>
        <w:ind w:firstLine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9.Визначити</w:t>
      </w:r>
      <w:r>
        <w:rPr>
          <w:sz w:val="28"/>
          <w:szCs w:val="28"/>
          <w:lang w:val="uk-UA"/>
        </w:rPr>
        <w:t>:</w:t>
      </w:r>
    </w:p>
    <w:p w:rsidR="007A2A47" w:rsidRDefault="007A2A47" w:rsidP="00AE3ACE">
      <w:pPr>
        <w:pStyle w:val="NormalWeb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2026 році граничний обсяг надання місцевих гарантій у сумі 0 гривень;</w:t>
      </w:r>
    </w:p>
    <w:p w:rsidR="007A2A47" w:rsidRPr="008C7573" w:rsidRDefault="007A2A47" w:rsidP="00AE3ACE">
      <w:pPr>
        <w:pStyle w:val="NormalWeb"/>
        <w:ind w:firstLine="540"/>
        <w:jc w:val="both"/>
        <w:rPr>
          <w:color w:val="FF0000"/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на 31 грудня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року граничний обсяг місцевого боргу у сумі </w:t>
      </w:r>
      <w:r>
        <w:rPr>
          <w:sz w:val="28"/>
          <w:szCs w:val="28"/>
          <w:lang w:val="uk-UA"/>
        </w:rPr>
        <w:t xml:space="preserve"> </w:t>
      </w:r>
      <w:r w:rsidRPr="00B10342">
        <w:rPr>
          <w:sz w:val="28"/>
          <w:szCs w:val="28"/>
          <w:lang w:val="uk-UA"/>
        </w:rPr>
        <w:t>68 000 000</w:t>
      </w:r>
      <w:r>
        <w:rPr>
          <w:color w:val="FF0000"/>
          <w:sz w:val="28"/>
          <w:szCs w:val="28"/>
          <w:lang w:val="uk-UA"/>
        </w:rPr>
        <w:t xml:space="preserve"> </w:t>
      </w:r>
      <w:r w:rsidRPr="008C7573">
        <w:rPr>
          <w:sz w:val="28"/>
          <w:szCs w:val="28"/>
          <w:lang w:val="uk-UA"/>
        </w:rPr>
        <w:t>гривень</w:t>
      </w:r>
      <w:r>
        <w:rPr>
          <w:sz w:val="28"/>
          <w:szCs w:val="28"/>
          <w:lang w:val="uk-UA"/>
        </w:rPr>
        <w:t xml:space="preserve"> та граничний обсяг гарантованого місцевою радою боргу у сумі 0 гривень.</w:t>
      </w:r>
    </w:p>
    <w:p w:rsidR="007A2A47" w:rsidRDefault="007A2A47" w:rsidP="00F62DB3">
      <w:pPr>
        <w:spacing w:line="276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10. Визначити на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8C7573">
        <w:rPr>
          <w:rFonts w:ascii="Times New Roman" w:hAnsi="Times New Roman"/>
          <w:bCs/>
          <w:sz w:val="28"/>
          <w:szCs w:val="28"/>
        </w:rPr>
        <w:t xml:space="preserve"> рік відповідно до статті 55 Бюджетного кодексу України захищеними видатками місцевого бюджету видатки загального фонду на:</w:t>
      </w:r>
    </w:p>
    <w:p w:rsidR="007A2A47" w:rsidRPr="008C7573" w:rsidRDefault="007A2A47" w:rsidP="00F62DB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8C7573">
        <w:rPr>
          <w:rFonts w:ascii="Times New Roman" w:hAnsi="Times New Roman"/>
          <w:bCs/>
          <w:sz w:val="28"/>
          <w:szCs w:val="28"/>
        </w:rPr>
        <w:t>оплату праці працівників бюджетних установ</w:t>
      </w:r>
      <w:r w:rsidRPr="008C7573">
        <w:rPr>
          <w:rFonts w:ascii="Times New Roman" w:hAnsi="Times New Roman"/>
          <w:sz w:val="28"/>
          <w:szCs w:val="28"/>
        </w:rPr>
        <w:t>;</w:t>
      </w:r>
    </w:p>
    <w:p w:rsidR="007A2A47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нарахування на заробітну плату;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придбання медикаментів та перев’язувальних матеріалів;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забезпечення продуктами харчування;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оплату комунальних послуг та енергоносіїв;</w:t>
      </w:r>
    </w:p>
    <w:p w:rsidR="007A2A47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обслуговування місцевого боргу;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соціальне забезпечення;</w:t>
      </w:r>
    </w:p>
    <w:p w:rsidR="007A2A47" w:rsidRPr="008C7573" w:rsidRDefault="007A2A47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поточні трансферти місцевим бюджетам.</w:t>
      </w:r>
    </w:p>
    <w:p w:rsidR="007A2A47" w:rsidRPr="008C7573" w:rsidRDefault="007A2A47" w:rsidP="008C7573">
      <w:pPr>
        <w:ind w:right="-23" w:firstLine="60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 xml:space="preserve">11. За наявності тимчасово вільних коштів  бюджету </w:t>
      </w:r>
      <w:r w:rsidRPr="00AE3ACE">
        <w:rPr>
          <w:rFonts w:ascii="Times New Roman" w:hAnsi="Times New Roman"/>
          <w:bCs/>
          <w:sz w:val="28"/>
          <w:szCs w:val="28"/>
        </w:rPr>
        <w:t>Шептицької</w:t>
      </w:r>
      <w:r w:rsidRPr="008C7573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громади,  </w:t>
      </w:r>
      <w:r>
        <w:rPr>
          <w:rFonts w:ascii="Times New Roman" w:hAnsi="Times New Roman"/>
          <w:bCs/>
          <w:sz w:val="28"/>
          <w:szCs w:val="28"/>
        </w:rPr>
        <w:t>Ф</w:t>
      </w:r>
      <w:r w:rsidRPr="008C7573">
        <w:rPr>
          <w:rFonts w:ascii="Times New Roman" w:hAnsi="Times New Roman"/>
          <w:bCs/>
          <w:sz w:val="28"/>
          <w:szCs w:val="28"/>
        </w:rPr>
        <w:t>інансовому управлінню Шептицької міської ради здійснювати їх розміщення на депозитних рахунках фінансово-кредитних установ, відповідно до вимог Бюджетного кодексу України та за порядком, визначеним Кабінетом Міністрів України.</w:t>
      </w:r>
    </w:p>
    <w:p w:rsidR="007A2A47" w:rsidRPr="008C7573" w:rsidRDefault="007A2A47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12. Відповідно до вимог статей 43 та 73 Бюджетного кодексу України надати право начальнику  </w:t>
      </w:r>
      <w:r>
        <w:rPr>
          <w:rFonts w:ascii="Times New Roman" w:hAnsi="Times New Roman"/>
          <w:sz w:val="28"/>
          <w:szCs w:val="28"/>
        </w:rPr>
        <w:t>Ф</w:t>
      </w:r>
      <w:r w:rsidRPr="008C7573">
        <w:rPr>
          <w:rFonts w:ascii="Times New Roman" w:hAnsi="Times New Roman"/>
          <w:sz w:val="28"/>
          <w:szCs w:val="28"/>
        </w:rPr>
        <w:t>інансового управління Шептицької міської ради у</w:t>
      </w:r>
      <w:r w:rsidRPr="008C75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році виступати одержувачем:</w:t>
      </w:r>
    </w:p>
    <w:p w:rsidR="007A2A47" w:rsidRPr="008C7573" w:rsidRDefault="007A2A47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позик на покриття тимчасових касових розривів, що виникають за загальним фондом та бюджетом розвитку бюджету </w:t>
      </w:r>
      <w:r w:rsidRPr="008C7573">
        <w:rPr>
          <w:rFonts w:ascii="Times New Roman" w:hAnsi="Times New Roman"/>
          <w:bCs/>
          <w:sz w:val="28"/>
          <w:szCs w:val="28"/>
        </w:rPr>
        <w:t xml:space="preserve">Шептицької  міської територіальної громади, у фінансових установах на строк до трьох місяців у межах поточного бюджетного періоду; </w:t>
      </w:r>
    </w:p>
    <w:p w:rsidR="007A2A47" w:rsidRPr="008C7573" w:rsidRDefault="007A2A47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позики на покриття тимчасових касових розривів  бюджету </w:t>
      </w:r>
      <w:r w:rsidRPr="008C7573">
        <w:rPr>
          <w:rFonts w:ascii="Times New Roman" w:hAnsi="Times New Roman"/>
          <w:bCs/>
          <w:sz w:val="28"/>
          <w:szCs w:val="28"/>
        </w:rPr>
        <w:t>Шептицької  міської територіальної громади</w:t>
      </w:r>
      <w:r w:rsidRPr="008C7573">
        <w:rPr>
          <w:rFonts w:ascii="Times New Roman" w:hAnsi="Times New Roman"/>
          <w:sz w:val="28"/>
          <w:szCs w:val="28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:rsidR="007A2A47" w:rsidRPr="00BE4BBD" w:rsidRDefault="007A2A47" w:rsidP="008C7573">
      <w:pPr>
        <w:pStyle w:val="BodyTextIndent"/>
        <w:spacing w:after="0"/>
        <w:ind w:left="0" w:firstLine="600"/>
        <w:jc w:val="both"/>
        <w:rPr>
          <w:sz w:val="28"/>
          <w:szCs w:val="28"/>
          <w:lang w:val="uk-UA"/>
        </w:rPr>
      </w:pPr>
      <w:r w:rsidRPr="00BE4BBD">
        <w:rPr>
          <w:sz w:val="28"/>
          <w:szCs w:val="28"/>
          <w:lang w:val="uk-UA"/>
        </w:rPr>
        <w:t>13. Встановити, що у 2026 році підприємства  комунальної власності сплачують до загального фонду місцевого бюджету частину чистого прибутку (доходу) у розмірі 15 відсотків (рішення Червоноградської міської ради від 14 грудня 2006 року № 88), крім комунальних підприємств, які надають послуги водопостачання та водовідведення, що сплачують у розмірі 1 відсотка (рішення Червоноградської міської ради від 23.05.2019 року №1264).</w:t>
      </w:r>
    </w:p>
    <w:p w:rsidR="007A2A47" w:rsidRPr="008C7573" w:rsidRDefault="007A2A47" w:rsidP="008C7573">
      <w:pPr>
        <w:pStyle w:val="BodyTextIndent"/>
        <w:spacing w:after="0"/>
        <w:ind w:left="0" w:firstLine="600"/>
        <w:jc w:val="both"/>
        <w:rPr>
          <w:color w:val="FF0000"/>
          <w:sz w:val="28"/>
          <w:szCs w:val="28"/>
          <w:lang w:val="uk-UA"/>
        </w:rPr>
      </w:pPr>
    </w:p>
    <w:p w:rsidR="007A2A47" w:rsidRDefault="007A2A47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14. Встановити, що в процесі виконання місцевого бюджету перерозподіл видатків за економічною класифікацією в межах затвердженого загального </w:t>
      </w:r>
    </w:p>
    <w:p w:rsidR="007A2A47" w:rsidRDefault="007A2A47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обсягу бюджетних призначень головного розпорядника коштів за однією  бюджетною програмою окремо за загальним та спеціальним фондами місцевого бюджету здійснюється  </w:t>
      </w:r>
      <w:r>
        <w:rPr>
          <w:rFonts w:ascii="Times New Roman" w:hAnsi="Times New Roman"/>
          <w:sz w:val="28"/>
          <w:szCs w:val="28"/>
        </w:rPr>
        <w:t>Ф</w:t>
      </w:r>
      <w:r w:rsidRPr="008C7573">
        <w:rPr>
          <w:rFonts w:ascii="Times New Roman" w:hAnsi="Times New Roman"/>
          <w:sz w:val="28"/>
          <w:szCs w:val="28"/>
        </w:rPr>
        <w:t>інансовим управлінням Шептицької міської ради за обґрунтованим поданням головного розпорядника коштів.</w:t>
      </w:r>
    </w:p>
    <w:p w:rsidR="007A2A47" w:rsidRPr="008C7573" w:rsidRDefault="007A2A47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15.  У період між пленарними засіданнями сесій Шептицької міської ради розподіл та перерозподіл обсягів трансфертів з державного, обласного та інших місцевих бюджетів здійснювати за рішенням виконавчого комітету Шептицької міської ради за погодженням з постійною комісією з питань бюджету з подальшим затвердженням внесених змін на сесії міської ради.</w:t>
      </w:r>
    </w:p>
    <w:p w:rsidR="007A2A47" w:rsidRPr="008C7573" w:rsidRDefault="007A2A47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16.Розпорядникам коштів місцевого бюджету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газ, інші енергоносії, комунальні послуги та послуги зв’язку, які споживаються бюджетними установами, та укладання договорів за кожним видом відповідних послуг у межах бюджетних асигнувань, затверджених у кошторисі.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</w:r>
    </w:p>
    <w:p w:rsidR="007A2A47" w:rsidRDefault="007A2A47" w:rsidP="0036344C">
      <w:pPr>
        <w:ind w:firstLine="600"/>
        <w:jc w:val="both"/>
        <w:rPr>
          <w:sz w:val="28"/>
          <w:szCs w:val="28"/>
        </w:rPr>
      </w:pPr>
      <w:bookmarkStart w:id="1" w:name="n40"/>
      <w:bookmarkStart w:id="2" w:name="n41"/>
      <w:bookmarkStart w:id="3" w:name="n42"/>
      <w:bookmarkEnd w:id="1"/>
      <w:bookmarkEnd w:id="2"/>
      <w:bookmarkEnd w:id="3"/>
      <w:r w:rsidRPr="008C7573">
        <w:rPr>
          <w:rFonts w:ascii="Times New Roman" w:hAnsi="Times New Roman"/>
          <w:sz w:val="28"/>
          <w:szCs w:val="28"/>
        </w:rPr>
        <w:t>17. Передбачити кошти на:</w:t>
      </w:r>
      <w:r w:rsidRPr="0036344C">
        <w:rPr>
          <w:sz w:val="28"/>
          <w:szCs w:val="28"/>
        </w:rPr>
        <w:t xml:space="preserve"> </w:t>
      </w:r>
    </w:p>
    <w:p w:rsidR="007A2A47" w:rsidRPr="0036344C" w:rsidRDefault="007A2A47" w:rsidP="0036344C">
      <w:pPr>
        <w:ind w:firstLine="600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17.1 забезпечення надання ветеранам УПА – учасникам бойових дій та особам з інвалідністю (рішення обласної ради від 11.05.1995р. № 65), вдовам ветеранів УПА (рішення обласної ради від 15.11.2005р. № 438), вдовам політв’язнів (ухвала обласної ради від 25.12.1991р. № 197 з відповідними змінами) пільг </w:t>
      </w:r>
      <w:r w:rsidRPr="0036344C">
        <w:rPr>
          <w:rFonts w:ascii="Times New Roman" w:hAnsi="Times New Roman"/>
          <w:bCs/>
          <w:sz w:val="28"/>
          <w:szCs w:val="28"/>
        </w:rPr>
        <w:t xml:space="preserve">в грошовій готівковій формі з оплати житлово-комунальних послуг, в розмірі встановленому чинним законодавством для громадян, які мають пільги щодо їх оплати та виходячи з норм користування житлово-комунальними послугами (без урахування додаткових </w:t>
      </w:r>
      <w:smartTag w:uri="urn:schemas-microsoft-com:office:smarttags" w:element="metricconverter">
        <w:smartTagPr>
          <w:attr w:name="ProductID" w:val="10,5 кв. метрів"/>
        </w:smartTagPr>
        <w:r w:rsidRPr="0036344C">
          <w:rPr>
            <w:rFonts w:ascii="Times New Roman" w:hAnsi="Times New Roman"/>
            <w:bCs/>
            <w:sz w:val="28"/>
            <w:szCs w:val="28"/>
          </w:rPr>
          <w:t>10,5 кв. метрів</w:t>
        </w:r>
      </w:smartTag>
      <w:r w:rsidRPr="0036344C">
        <w:rPr>
          <w:rFonts w:ascii="Times New Roman" w:hAnsi="Times New Roman"/>
          <w:bCs/>
          <w:sz w:val="28"/>
          <w:szCs w:val="28"/>
        </w:rPr>
        <w:t xml:space="preserve"> на сім’ю), визначених чинним законодавством</w:t>
      </w:r>
      <w:r w:rsidRPr="0036344C">
        <w:rPr>
          <w:rFonts w:ascii="Times New Roman" w:hAnsi="Times New Roman"/>
          <w:b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 xml:space="preserve">та пільг з оплати послуг зв'язку шляхом відшкодування надавачам послуг за надані послуги вказаним категоріям громадян, </w:t>
      </w:r>
      <w:r w:rsidRPr="0036344C">
        <w:rPr>
          <w:rFonts w:ascii="Times New Roman" w:hAnsi="Times New Roman"/>
          <w:bCs/>
          <w:sz w:val="28"/>
          <w:szCs w:val="28"/>
        </w:rPr>
        <w:t>в розмірі</w:t>
      </w:r>
      <w:r w:rsidRPr="0036344C">
        <w:rPr>
          <w:rFonts w:ascii="Times New Roman" w:hAnsi="Times New Roman"/>
          <w:b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>визначеному чинним законодавством;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17.2 забезпечення надання учасникам бойових дій бійцям – добровольцям АТО пільг в грошовій готівковій формі з оплати  житлово-комунальних послуг, в розмірі встановленому чинним законодавством для учасників бойових дій, які мають пільги щодо їх оплати та виходячи з норм користування житлово-комунальними послугами (з урахуванням додаткових 10,5кв. метрів на сім’ю), визначених чинним законодавством (рішення Червоноградської міської ради від 23.11.2017р. № 675);</w:t>
      </w:r>
    </w:p>
    <w:p w:rsidR="007A2A47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При наданні пільг, зазначеним в підпунктах 17.1. та 17.2. керуватися         п.5 ст.51 та пп.3 п.1 ст.91 Бюджетного кодексу України.</w:t>
      </w:r>
    </w:p>
    <w:p w:rsidR="007A2A47" w:rsidRPr="0036344C" w:rsidRDefault="007A2A47" w:rsidP="0036344C">
      <w:pPr>
        <w:pStyle w:val="BodyTextIndent2"/>
        <w:spacing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  <w:lang w:val="ru-RU"/>
        </w:rPr>
        <w:tab/>
        <w:t>17.3</w:t>
      </w:r>
      <w:r w:rsidRPr="0036344C">
        <w:rPr>
          <w:sz w:val="28"/>
          <w:szCs w:val="28"/>
        </w:rPr>
        <w:t xml:space="preserve"> надання пільги в грошовій готівковій формі Варщук Ользі Іванівні, матері, яка доглядає трьох осіб з інвалідністю з дитинства, в розмірі                    100 відсотків вартості житлово-комунальних послуг;</w:t>
      </w:r>
    </w:p>
    <w:p w:rsidR="007A2A47" w:rsidRPr="0036344C" w:rsidRDefault="007A2A47" w:rsidP="0036344C">
      <w:pPr>
        <w:pStyle w:val="BodyTextIndent2"/>
        <w:spacing w:after="0" w:line="240" w:lineRule="auto"/>
        <w:ind w:left="0"/>
        <w:jc w:val="both"/>
        <w:rPr>
          <w:bCs/>
          <w:sz w:val="28"/>
          <w:szCs w:val="28"/>
        </w:rPr>
      </w:pPr>
      <w:r w:rsidRPr="0036344C">
        <w:rPr>
          <w:sz w:val="28"/>
          <w:szCs w:val="28"/>
        </w:rPr>
        <w:tab/>
        <w:t>17.4</w:t>
      </w:r>
      <w:r w:rsidRPr="0036344C">
        <w:rPr>
          <w:bCs/>
          <w:sz w:val="28"/>
          <w:szCs w:val="28"/>
        </w:rPr>
        <w:t xml:space="preserve"> звільнення учасників АТО(ООС), членів сімей  загиблих/померлих учасників АТО(ООС), військовослужбовців, бійців - добровольців АТО, постраждалих учасників Революції Гідності від сплати за послуги з утримання будинків та прибудинкових територій</w:t>
      </w:r>
      <w:r w:rsidRPr="0036344C">
        <w:rPr>
          <w:sz w:val="28"/>
          <w:szCs w:val="28"/>
        </w:rPr>
        <w:t xml:space="preserve">, </w:t>
      </w:r>
      <w:r w:rsidRPr="0036344C">
        <w:rPr>
          <w:bCs/>
          <w:sz w:val="28"/>
          <w:szCs w:val="28"/>
        </w:rPr>
        <w:t>в розмірі 100 відсотків їх вартості;</w:t>
      </w:r>
    </w:p>
    <w:p w:rsidR="007A2A47" w:rsidRPr="0036344C" w:rsidRDefault="007A2A47" w:rsidP="0036344C">
      <w:pPr>
        <w:pStyle w:val="BodyTextIndent2"/>
        <w:spacing w:after="0" w:line="240" w:lineRule="auto"/>
        <w:ind w:left="0"/>
        <w:jc w:val="both"/>
        <w:rPr>
          <w:b/>
          <w:bCs/>
          <w:sz w:val="28"/>
          <w:szCs w:val="28"/>
        </w:rPr>
      </w:pP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17.5 надання щомісячної адресної грошової допомоги: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- сім’ям, в яких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  <w:lang w:val="ru-RU"/>
        </w:rPr>
        <w:t xml:space="preserve">в одному </w:t>
      </w:r>
      <w:r w:rsidRPr="0036344C">
        <w:rPr>
          <w:rFonts w:ascii="Times New Roman" w:hAnsi="Times New Roman"/>
          <w:bCs/>
          <w:sz w:val="28"/>
          <w:szCs w:val="28"/>
        </w:rPr>
        <w:t>житловому приміщенні</w:t>
      </w:r>
      <w:r w:rsidRPr="0036344C">
        <w:rPr>
          <w:rFonts w:ascii="Times New Roman" w:hAnsi="Times New Roman"/>
          <w:sz w:val="28"/>
          <w:szCs w:val="28"/>
        </w:rPr>
        <w:t xml:space="preserve"> зареєстровано двоє і більше непрацюючих осіб з інвалідністю І та ІІ груп внаслідок загального захворювання, з дитинства, дітей з інвалідністю, які отримують пенсію по інвалідності, державну соціальну допомогу дітям з інвалідністю та особам з інвалідністю з дитинства чи державну соціальну допомогу особам, які не мають права на пенсію, та особам з інвалідністю</w:t>
      </w:r>
      <w:r w:rsidRPr="0036344C">
        <w:rPr>
          <w:rFonts w:ascii="Times New Roman" w:hAnsi="Times New Roman"/>
          <w:i/>
          <w:sz w:val="28"/>
          <w:szCs w:val="28"/>
        </w:rPr>
        <w:t xml:space="preserve">, </w:t>
      </w:r>
      <w:r w:rsidRPr="0036344C">
        <w:rPr>
          <w:rFonts w:ascii="Times New Roman" w:hAnsi="Times New Roman"/>
          <w:sz w:val="28"/>
          <w:szCs w:val="28"/>
        </w:rPr>
        <w:t xml:space="preserve">в розмірі </w:t>
      </w:r>
      <w:r w:rsidRPr="00636495">
        <w:rPr>
          <w:rFonts w:ascii="Times New Roman" w:hAnsi="Times New Roman"/>
          <w:bCs/>
          <w:sz w:val="28"/>
          <w:szCs w:val="28"/>
        </w:rPr>
        <w:t>200</w:t>
      </w:r>
      <w:r w:rsidRPr="0036344C">
        <w:rPr>
          <w:rFonts w:ascii="Times New Roman" w:hAnsi="Times New Roman"/>
          <w:sz w:val="28"/>
          <w:szCs w:val="28"/>
        </w:rPr>
        <w:t xml:space="preserve"> гривень на особу;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непрацюючим одиноким особам з  інвалідністю І групи загального захворювання, які отримують пенсію по інвалідності, державну соціальну допомогу дітям  з інвалідністю та особам з інвалідністю з дитинства чи державну соціальну допомогу особам, які не мають права на пенсію та особам з інвалідністю, які перебувають на обліку в територіальному центрі соціального обслуговування  (надання  соціальних послуг) Шептицької міської ради, за поданням територіального центру, в розмірі </w:t>
      </w:r>
      <w:r w:rsidRPr="00636495">
        <w:rPr>
          <w:rFonts w:ascii="Times New Roman" w:hAnsi="Times New Roman"/>
          <w:bCs/>
          <w:sz w:val="28"/>
          <w:szCs w:val="28"/>
        </w:rPr>
        <w:t>200</w:t>
      </w:r>
      <w:r w:rsidRPr="0036344C">
        <w:rPr>
          <w:rFonts w:ascii="Times New Roman" w:hAnsi="Times New Roman"/>
          <w:sz w:val="28"/>
          <w:szCs w:val="28"/>
        </w:rPr>
        <w:t xml:space="preserve"> гривень  на особу;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 особам з інвалідністю по зору І та  ІІ групи,  в розмірі </w:t>
      </w:r>
      <w:r w:rsidRPr="00636495">
        <w:rPr>
          <w:rFonts w:ascii="Times New Roman" w:hAnsi="Times New Roman"/>
          <w:bCs/>
          <w:sz w:val="28"/>
          <w:szCs w:val="28"/>
        </w:rPr>
        <w:t>200</w:t>
      </w:r>
      <w:r w:rsidRPr="0036344C">
        <w:rPr>
          <w:rFonts w:ascii="Times New Roman" w:hAnsi="Times New Roman"/>
          <w:sz w:val="28"/>
          <w:szCs w:val="28"/>
        </w:rPr>
        <w:t xml:space="preserve"> гривень; </w:t>
      </w:r>
    </w:p>
    <w:p w:rsidR="007A2A47" w:rsidRPr="0036344C" w:rsidRDefault="007A2A47" w:rsidP="0036344C">
      <w:pPr>
        <w:ind w:right="-23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b/>
          <w:sz w:val="28"/>
          <w:szCs w:val="28"/>
        </w:rPr>
        <w:t xml:space="preserve">          - </w:t>
      </w:r>
      <w:r w:rsidRPr="0036344C">
        <w:rPr>
          <w:rFonts w:ascii="Times New Roman" w:hAnsi="Times New Roman"/>
          <w:sz w:val="28"/>
          <w:szCs w:val="28"/>
        </w:rPr>
        <w:t>реабілітованим громадянам відповідно до статті 3</w:t>
      </w:r>
      <w:r w:rsidRPr="0036344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 xml:space="preserve">Закону України «Про реабілітацію жертв репресій комуністичного тоталітарного режиму 1917-1991 років» (в редакції, що діяла до 05.05.2018р.) </w:t>
      </w:r>
      <w:r w:rsidRPr="0036344C">
        <w:rPr>
          <w:rFonts w:ascii="Times New Roman" w:hAnsi="Times New Roman"/>
          <w:sz w:val="28"/>
          <w:szCs w:val="28"/>
        </w:rPr>
        <w:t xml:space="preserve">на часткове відшкодування вартості житла (квартплати),  крім тих, які отримують житлову субсидію або пільги згідно чинного законодавства, в розмірі </w:t>
      </w:r>
      <w:r w:rsidRPr="00636495">
        <w:rPr>
          <w:rFonts w:ascii="Times New Roman" w:hAnsi="Times New Roman"/>
          <w:bCs/>
          <w:sz w:val="28"/>
          <w:szCs w:val="28"/>
        </w:rPr>
        <w:t>300</w:t>
      </w:r>
      <w:r w:rsidRPr="0036344C">
        <w:rPr>
          <w:rFonts w:ascii="Times New Roman" w:hAnsi="Times New Roman"/>
          <w:sz w:val="28"/>
          <w:szCs w:val="28"/>
        </w:rPr>
        <w:t xml:space="preserve"> гривень</w:t>
      </w:r>
      <w:r w:rsidRPr="0036344C">
        <w:rPr>
          <w:rFonts w:ascii="Times New Roman" w:hAnsi="Times New Roman"/>
          <w:bCs/>
          <w:sz w:val="28"/>
          <w:szCs w:val="28"/>
        </w:rPr>
        <w:t>;</w:t>
      </w:r>
    </w:p>
    <w:p w:rsidR="007A2A47" w:rsidRPr="0036344C" w:rsidRDefault="007A2A47" w:rsidP="0036344C">
      <w:pPr>
        <w:ind w:right="-23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 xml:space="preserve">          17.6 надання щомісячної грошової допомоги</w:t>
      </w:r>
      <w:r w:rsidRPr="0036344C">
        <w:rPr>
          <w:rFonts w:ascii="Times New Roman" w:hAnsi="Times New Roman"/>
          <w:b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 xml:space="preserve">громадянам, які проходять курс гемодіалізу, в розмірі </w:t>
      </w:r>
      <w:r w:rsidRPr="00636495">
        <w:rPr>
          <w:rFonts w:ascii="Times New Roman" w:hAnsi="Times New Roman"/>
          <w:sz w:val="28"/>
          <w:szCs w:val="28"/>
        </w:rPr>
        <w:t>1500</w:t>
      </w:r>
      <w:r w:rsidRPr="0036344C">
        <w:rPr>
          <w:rFonts w:ascii="Times New Roman" w:hAnsi="Times New Roman"/>
          <w:bCs/>
          <w:sz w:val="28"/>
          <w:szCs w:val="28"/>
        </w:rPr>
        <w:t xml:space="preserve"> гривень;  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17.7 виплату компенсації фізичним особам, які надають соціальні послуги окремим категоріям громадян відповідно до норм чинного законодавства;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17.8</w:t>
      </w:r>
      <w:r w:rsidRPr="0036344C">
        <w:rPr>
          <w:rFonts w:ascii="Times New Roman" w:hAnsi="Times New Roman"/>
          <w:sz w:val="28"/>
          <w:szCs w:val="28"/>
        </w:rPr>
        <w:t xml:space="preserve"> надання ветеранам УПА (учасникам бойових дій та особам з інвалідністю), реабілітованим громадянам за ст.1 </w:t>
      </w:r>
      <w:r w:rsidRPr="0036344C">
        <w:rPr>
          <w:rFonts w:ascii="Times New Roman" w:hAnsi="Times New Roman"/>
          <w:bCs/>
          <w:sz w:val="28"/>
          <w:szCs w:val="28"/>
        </w:rPr>
        <w:t xml:space="preserve">Закону України «Про реабілітацію жертв репресій комуністичного тоталітарного режиму </w:t>
      </w:r>
      <w:r w:rsidRPr="0036344C"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36344C">
        <w:rPr>
          <w:rFonts w:ascii="Times New Roman" w:hAnsi="Times New Roman"/>
          <w:bCs/>
          <w:sz w:val="28"/>
          <w:szCs w:val="28"/>
        </w:rPr>
        <w:t>1917-1991 років» (в редакції, що діяла до 05.05.2018р.)</w:t>
      </w:r>
      <w:r w:rsidRPr="0036344C">
        <w:rPr>
          <w:rFonts w:ascii="Times New Roman" w:hAnsi="Times New Roman"/>
          <w:sz w:val="28"/>
          <w:szCs w:val="28"/>
        </w:rPr>
        <w:t>;</w:t>
      </w:r>
    </w:p>
    <w:p w:rsidR="007A2A47" w:rsidRDefault="007A2A47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      </w:t>
      </w:r>
    </w:p>
    <w:p w:rsidR="007A2A47" w:rsidRDefault="007A2A47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</w:p>
    <w:p w:rsidR="007A2A47" w:rsidRPr="0036344C" w:rsidRDefault="007A2A47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- щомісячної доплати до пенсії, в розмірі 400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 ;</w:t>
      </w:r>
    </w:p>
    <w:p w:rsidR="007A2A47" w:rsidRPr="0036344C" w:rsidRDefault="007A2A47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        - одноразової грошової допомоги до ювілейних дат, в розмірі                       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36495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6495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sz w:val="28"/>
          <w:szCs w:val="28"/>
        </w:rPr>
        <w:t xml:space="preserve"> гривень;  </w:t>
      </w:r>
    </w:p>
    <w:p w:rsidR="007A2A47" w:rsidRPr="00636495" w:rsidRDefault="007A2A47" w:rsidP="0052437D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</w:rPr>
        <w:t xml:space="preserve"> </w:t>
      </w:r>
      <w:r w:rsidRPr="0036344C">
        <w:t xml:space="preserve">      </w:t>
      </w:r>
      <w:r w:rsidRPr="00636495">
        <w:rPr>
          <w:rFonts w:ascii="Times New Roman" w:hAnsi="Times New Roman"/>
          <w:sz w:val="28"/>
          <w:szCs w:val="28"/>
        </w:rPr>
        <w:t>17.9 надання  разової грошової допомоги:</w:t>
      </w:r>
    </w:p>
    <w:p w:rsidR="007A2A47" w:rsidRPr="0036344C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ab/>
      </w:r>
      <w:r w:rsidRPr="0036344C">
        <w:rPr>
          <w:i/>
          <w:sz w:val="28"/>
          <w:szCs w:val="28"/>
        </w:rPr>
        <w:t>-</w:t>
      </w:r>
      <w:r w:rsidRPr="0036344C">
        <w:rPr>
          <w:b/>
          <w:i/>
          <w:sz w:val="28"/>
          <w:szCs w:val="28"/>
        </w:rPr>
        <w:t xml:space="preserve"> </w:t>
      </w:r>
      <w:r w:rsidRPr="0036344C">
        <w:rPr>
          <w:sz w:val="28"/>
          <w:szCs w:val="28"/>
        </w:rPr>
        <w:t>до річниці створення УПА: ветеранам УПА, вдовам/вдівцям політв’язнів та ветеранів УПА, в розмірі 1</w:t>
      </w:r>
      <w:r>
        <w:rPr>
          <w:sz w:val="28"/>
          <w:szCs w:val="28"/>
        </w:rPr>
        <w:t xml:space="preserve"> </w:t>
      </w:r>
      <w:r w:rsidRPr="0036344C">
        <w:rPr>
          <w:sz w:val="28"/>
          <w:szCs w:val="28"/>
        </w:rPr>
        <w:t>000 гривень;</w:t>
      </w:r>
    </w:p>
    <w:p w:rsidR="007A2A47" w:rsidRPr="0036344C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 xml:space="preserve">          - до Дня народження особам, яким виповнилось 100 і більше років, в розмірі </w:t>
      </w:r>
      <w:r w:rsidRPr="0063649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636495">
        <w:rPr>
          <w:bCs/>
          <w:sz w:val="28"/>
          <w:szCs w:val="28"/>
        </w:rPr>
        <w:t>000</w:t>
      </w:r>
      <w:r w:rsidRPr="0036344C">
        <w:rPr>
          <w:sz w:val="28"/>
          <w:szCs w:val="28"/>
        </w:rPr>
        <w:t xml:space="preserve"> гривень;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постраждалим І та ІІ категорії, учасникам  ліквідації внаслідок аварії на ЧАЕС ІІІ категорії, вдовам померлого з числа учасників ліквідації наслідків аварії на ЧАЕС  в розмірі  </w:t>
      </w:r>
      <w:r w:rsidRPr="00636495">
        <w:rPr>
          <w:rFonts w:ascii="Times New Roman" w:hAnsi="Times New Roman"/>
          <w:bCs/>
          <w:sz w:val="28"/>
          <w:szCs w:val="28"/>
        </w:rPr>
        <w:t>1500</w:t>
      </w:r>
      <w:r w:rsidRPr="0036344C">
        <w:rPr>
          <w:rFonts w:ascii="Times New Roman" w:hAnsi="Times New Roman"/>
          <w:sz w:val="28"/>
          <w:szCs w:val="28"/>
        </w:rPr>
        <w:t xml:space="preserve"> гривень, до річниці Чорнобильської катастрофи;  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дітям з інвалідністю, інвалідність яких пов’язана з аварією на ЧАЕС,  в розмірі </w:t>
      </w:r>
      <w:r w:rsidRPr="00E42B8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2B82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sz w:val="28"/>
          <w:szCs w:val="28"/>
        </w:rPr>
        <w:t xml:space="preserve"> гривень, до річниці Чорнобильської катастрофи;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-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 xml:space="preserve">у зв’язку з нагородженням Відзнакою міського голови, в розмірі 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E42B8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2B82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громадянам, які прийняті на військову службу за контрактом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36344C">
        <w:rPr>
          <w:rFonts w:ascii="Times New Roman" w:hAnsi="Times New Roman"/>
          <w:sz w:val="28"/>
          <w:szCs w:val="28"/>
        </w:rPr>
        <w:t xml:space="preserve">до Збройних сил України  та інших військових формувань, в розмірі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636495"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6495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17.10</w:t>
      </w:r>
      <w:r w:rsidRPr="0036344C">
        <w:rPr>
          <w:rFonts w:ascii="Times New Roman" w:hAnsi="Times New Roman"/>
          <w:sz w:val="28"/>
          <w:szCs w:val="28"/>
        </w:rPr>
        <w:t xml:space="preserve"> надання допомоги на поховання деяких категорій осіб,  в  розмірі   </w:t>
      </w:r>
      <w:r w:rsidRPr="00636495">
        <w:rPr>
          <w:rFonts w:ascii="Times New Roman" w:hAnsi="Times New Roman"/>
          <w:bCs/>
          <w:sz w:val="28"/>
          <w:szCs w:val="28"/>
        </w:rPr>
        <w:t>3000</w:t>
      </w:r>
      <w:r w:rsidRPr="0036344C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17.11</w:t>
      </w:r>
      <w:r w:rsidRPr="0036344C">
        <w:rPr>
          <w:rFonts w:ascii="Times New Roman" w:hAnsi="Times New Roman"/>
          <w:sz w:val="28"/>
          <w:szCs w:val="28"/>
        </w:rPr>
        <w:t xml:space="preserve"> надання одноразової грошової допомоги мешканцям громади, які опинилися в складних життєвих обставинах;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17.12 надання одноразової грошової допомоги: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- особі, яка здійснила  поховання загиблого/померлого: учасника               АТО (ООС), бійця - добровольця АТО, постраждалого учасника Революції Гідності, Захисника чи Захисниці державного суверенітету та територіальної цілісності України у період військової агресії  РФ проти України, в розмірі               10 000 гривень;</w:t>
      </w:r>
    </w:p>
    <w:p w:rsidR="007A2A47" w:rsidRPr="0036344C" w:rsidRDefault="007A2A47" w:rsidP="0036344C">
      <w:pPr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        - учасникам АТО (ООС), бійцям – добровольцям АТО, постраждалим учасникам Революції Гідності, Захисникам та Захисницям державного суверенітету та територіальної цілісності України у період військової агресії  РФ проти України у розмірі прожиткового мінімума для працездатних осіб, станом на перше січня бюджетного року;</w:t>
      </w:r>
    </w:p>
    <w:p w:rsidR="007A2A47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ab/>
        <w:t xml:space="preserve">- сім’ям загиблих (померлих) учасників АТО(ООС), бійців-добровольців </w:t>
      </w:r>
    </w:p>
    <w:p w:rsidR="007A2A47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</w:p>
    <w:p w:rsidR="007A2A47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</w:p>
    <w:p w:rsidR="007A2A47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</w:p>
    <w:p w:rsidR="007A2A47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</w:p>
    <w:p w:rsidR="007A2A47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</w:p>
    <w:p w:rsidR="007A2A47" w:rsidRPr="0036344C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>АТО, постраждалих учасників Революції Гідності, загиблих (померлих) військовослужбовців, які не мають права на статус члена сім’ї загиблого (померлого) Захисника України, в розмірі двох мінімальних заробітних плат, станом на перше січня бюджетного року.</w:t>
      </w:r>
    </w:p>
    <w:p w:rsidR="007A2A47" w:rsidRPr="0036344C" w:rsidRDefault="007A2A47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 xml:space="preserve">          Допомога не надається сім'ям, які мають право на виплату одноразової грошової допомоги у разі загибелі (смерті) військовослужбовця, відповідно до норм ПКМУ від 28.02.2022 №168 </w:t>
      </w:r>
      <w:r w:rsidRPr="0036344C">
        <w:rPr>
          <w:bCs/>
          <w:sz w:val="28"/>
          <w:szCs w:val="28"/>
        </w:rPr>
        <w:t>«Питання деяких виплат військовослужбовцям, особам рядового і начальницького складу, поліцейським та їх сім'ям під час дії воєнного стану»</w:t>
      </w:r>
      <w:r w:rsidRPr="0036344C">
        <w:rPr>
          <w:sz w:val="28"/>
          <w:szCs w:val="28"/>
        </w:rPr>
        <w:t>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- </w:t>
      </w:r>
      <w:r w:rsidRPr="0036344C">
        <w:rPr>
          <w:rFonts w:ascii="Times New Roman" w:hAnsi="Times New Roman"/>
          <w:bCs/>
          <w:sz w:val="28"/>
          <w:szCs w:val="28"/>
        </w:rPr>
        <w:t>при присвоєнні звання «Почесний громадянин Червоноградської міської територіальної громади», в розмірі 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>000 гривень;</w:t>
      </w:r>
    </w:p>
    <w:p w:rsidR="007A2A47" w:rsidRPr="0036344C" w:rsidRDefault="007A2A47" w:rsidP="0036344C">
      <w:pPr>
        <w:ind w:right="-23" w:firstLine="709"/>
        <w:jc w:val="both"/>
        <w:rPr>
          <w:rFonts w:ascii="Times New Roman" w:hAnsi="Times New Roman"/>
          <w:bCs/>
          <w:strike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17.13 надання та виплата одноразової грошової допомоги за встановлення пам’ятних знаків на могилах загиблих (померлих) Захисників та Захисниць України, ветеранів війни, бійців-добровольців АТО, постраждалих учасників Революції Гідності (на умовах співфінансування з обласним бюджетом);</w:t>
      </w:r>
    </w:p>
    <w:p w:rsidR="007A2A47" w:rsidRPr="0036344C" w:rsidRDefault="007A2A47" w:rsidP="0036344C">
      <w:pPr>
        <w:pStyle w:val="Standard"/>
        <w:ind w:firstLine="600"/>
        <w:jc w:val="both"/>
        <w:rPr>
          <w:rFonts w:cs="Times New Roman"/>
          <w:sz w:val="28"/>
          <w:szCs w:val="28"/>
          <w:lang w:val="uk-UA"/>
        </w:rPr>
      </w:pPr>
      <w:r w:rsidRPr="0036344C">
        <w:rPr>
          <w:rFonts w:cs="Times New Roman"/>
          <w:sz w:val="28"/>
          <w:szCs w:val="28"/>
          <w:lang w:val="uk-UA"/>
        </w:rPr>
        <w:t xml:space="preserve"> 17.14 відшкодування витрат за поховання Захисників та Захисниць державного суверенітету та територіальної цілісності України, які загинули/померли під час виконання заходів, спрямованих на забезпечення оборони України у зв’язку з військовою агресією Російської Федерації проти України;</w:t>
      </w:r>
    </w:p>
    <w:p w:rsidR="007A2A47" w:rsidRPr="0036344C" w:rsidRDefault="007A2A47" w:rsidP="0036344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7A2A47" w:rsidRDefault="007A2A47" w:rsidP="008D3AEE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Щомісячні виплати, вказані у пунктах 17.5. та 17.8. надаються  за вибором.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Управлінню праці та соціального захисту населення проводити нарахування та виплату допомог, компенсацій та пільг, а також відшкодування за надані послуги відповідно до Порядків, затверджених Шептицькою міською радою та Виконавчим комітетом Шептицької міської ради.</w:t>
      </w:r>
    </w:p>
    <w:p w:rsidR="007A2A47" w:rsidRDefault="007A2A47" w:rsidP="008C5DE3">
      <w:pPr>
        <w:tabs>
          <w:tab w:val="left" w:pos="0"/>
        </w:tabs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18.</w:t>
      </w:r>
      <w:r w:rsidRPr="009C37F3">
        <w:rPr>
          <w:rFonts w:ascii="Times New Roman" w:hAnsi="Times New Roman"/>
          <w:sz w:val="28"/>
          <w:szCs w:val="28"/>
        </w:rPr>
        <w:t xml:space="preserve">Для підтримки осіб з інвалідністю, які потребують стороннього догляду, </w:t>
      </w:r>
      <w:r w:rsidRPr="009C37F3">
        <w:rPr>
          <w:rFonts w:ascii="Times New Roman" w:hAnsi="Times New Roman"/>
          <w:b/>
          <w:sz w:val="28"/>
          <w:szCs w:val="28"/>
        </w:rPr>
        <w:t xml:space="preserve"> </w:t>
      </w:r>
      <w:r w:rsidRPr="009C37F3">
        <w:rPr>
          <w:rFonts w:ascii="Times New Roman" w:hAnsi="Times New Roman"/>
          <w:sz w:val="28"/>
          <w:szCs w:val="28"/>
        </w:rPr>
        <w:t>виділити із загального фонду місцевого бюджету субвенцію в  сумі 900 000 (дев’ятсот тисяч) гривень для  обласного бюджету Львівської області  за КПКВКМБ 0819770 КТПКВК 9770 КФК  0180 «Інші субвенції з місцевого бюджету»</w:t>
      </w:r>
      <w:r w:rsidRPr="009C37F3">
        <w:rPr>
          <w:rFonts w:ascii="Times New Roman" w:hAnsi="Times New Roman"/>
          <w:bCs/>
          <w:sz w:val="28"/>
          <w:szCs w:val="28"/>
        </w:rPr>
        <w:t xml:space="preserve"> КЕКВ 2620 «Поточні трансферти органам державного управління інших рівнів» для надання соціальної послуги «догляд стаціонарний» (поселення в будинки-інтернати психоневрологічного профілю) трьох осіб мешканців Шептицької міської територіальної громади, в тому числі: КЗ ЛОР «Монастироцький психоневрологічний інтернат» -  612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C37F3">
        <w:rPr>
          <w:rFonts w:ascii="Times New Roman" w:hAnsi="Times New Roman"/>
          <w:bCs/>
          <w:sz w:val="28"/>
          <w:szCs w:val="28"/>
        </w:rPr>
        <w:t>000 гривень,    КЗ ЛОР «Лешківський психоневрологічний інтернат» - 288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C37F3">
        <w:rPr>
          <w:rFonts w:ascii="Times New Roman" w:hAnsi="Times New Roman"/>
          <w:bCs/>
          <w:sz w:val="28"/>
          <w:szCs w:val="28"/>
        </w:rPr>
        <w:t>000 гривень.</w:t>
      </w:r>
    </w:p>
    <w:p w:rsidR="007A2A47" w:rsidRDefault="007A2A47" w:rsidP="004662F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19.</w:t>
      </w:r>
      <w:r w:rsidRPr="00AE08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9C37F3">
        <w:rPr>
          <w:rFonts w:ascii="Times New Roman" w:hAnsi="Times New Roman"/>
          <w:sz w:val="28"/>
          <w:szCs w:val="28"/>
        </w:rPr>
        <w:t xml:space="preserve">иділити із загального фонду місцевого бюджету субвенцію в   сумі </w:t>
      </w:r>
      <w:r>
        <w:rPr>
          <w:rFonts w:ascii="Times New Roman" w:hAnsi="Times New Roman"/>
          <w:sz w:val="28"/>
          <w:szCs w:val="28"/>
        </w:rPr>
        <w:t>3</w:t>
      </w:r>
      <w:r w:rsidRPr="009C37F3">
        <w:rPr>
          <w:rFonts w:ascii="Times New Roman" w:hAnsi="Times New Roman"/>
          <w:sz w:val="28"/>
          <w:szCs w:val="28"/>
        </w:rPr>
        <w:t>00 000 (</w:t>
      </w:r>
      <w:r>
        <w:rPr>
          <w:rFonts w:ascii="Times New Roman" w:hAnsi="Times New Roman"/>
          <w:sz w:val="28"/>
          <w:szCs w:val="28"/>
        </w:rPr>
        <w:t>триста</w:t>
      </w:r>
      <w:r w:rsidRPr="009C37F3">
        <w:rPr>
          <w:rFonts w:ascii="Times New Roman" w:hAnsi="Times New Roman"/>
          <w:sz w:val="28"/>
          <w:szCs w:val="28"/>
        </w:rPr>
        <w:t xml:space="preserve"> тисяч) гривень для  обласного бюджету Львівської області  за КПКВКМБ 0819770 КТПКВК 9770 КФК 0180 «Інші субвенції з місцевого </w:t>
      </w:r>
    </w:p>
    <w:p w:rsidR="007A2A47" w:rsidRDefault="007A2A47" w:rsidP="005F06D9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5F06D9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5F06D9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5F06D9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2A47" w:rsidRPr="0016125C" w:rsidRDefault="007A2A47" w:rsidP="004662F2">
      <w:pPr>
        <w:tabs>
          <w:tab w:val="left" w:pos="0"/>
        </w:tabs>
        <w:jc w:val="both"/>
        <w:rPr>
          <w:rFonts w:ascii="Times New Roman" w:hAnsi="Times New Roman"/>
          <w:bCs/>
          <w:sz w:val="28"/>
          <w:szCs w:val="28"/>
        </w:rPr>
      </w:pPr>
      <w:r w:rsidRPr="009C37F3">
        <w:rPr>
          <w:rFonts w:ascii="Times New Roman" w:hAnsi="Times New Roman"/>
          <w:sz w:val="28"/>
          <w:szCs w:val="28"/>
        </w:rPr>
        <w:t>бюджету»</w:t>
      </w:r>
      <w:r w:rsidRPr="009C37F3">
        <w:rPr>
          <w:rFonts w:ascii="Times New Roman" w:hAnsi="Times New Roman"/>
          <w:bCs/>
          <w:sz w:val="28"/>
          <w:szCs w:val="28"/>
        </w:rPr>
        <w:t xml:space="preserve"> КЕКВ 2620 «Поточні трансферти органам державного управління інших рівнів»</w:t>
      </w:r>
      <w:r>
        <w:rPr>
          <w:rFonts w:ascii="Times New Roman" w:hAnsi="Times New Roman"/>
          <w:bCs/>
          <w:sz w:val="28"/>
          <w:szCs w:val="28"/>
        </w:rPr>
        <w:t xml:space="preserve"> на відшкодування за перевезення громадян,</w:t>
      </w:r>
      <w:r w:rsidRPr="0016125C">
        <w:rPr>
          <w:color w:val="2D2C37"/>
          <w:sz w:val="28"/>
          <w:szCs w:val="28"/>
          <w:shd w:val="clear" w:color="auto" w:fill="FFFFFF"/>
        </w:rPr>
        <w:t xml:space="preserve"> </w:t>
      </w:r>
      <w:r w:rsidRPr="0016125C">
        <w:rPr>
          <w:rFonts w:ascii="Times New Roman" w:hAnsi="Times New Roman"/>
          <w:color w:val="2D2C37"/>
          <w:sz w:val="28"/>
          <w:szCs w:val="28"/>
          <w:shd w:val="clear" w:color="auto" w:fill="FFFFFF"/>
        </w:rPr>
        <w:t>які мають право пільгового проїзду на міжміських (внутрішньо обласних) маршрутах загального користування.</w:t>
      </w:r>
    </w:p>
    <w:p w:rsidR="007A2A47" w:rsidRDefault="007A2A47" w:rsidP="0016125C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8C7573">
        <w:rPr>
          <w:rFonts w:ascii="Times New Roman" w:hAnsi="Times New Roman"/>
          <w:sz w:val="28"/>
          <w:szCs w:val="28"/>
        </w:rPr>
        <w:t xml:space="preserve">. </w:t>
      </w:r>
      <w:r w:rsidRPr="00621824">
        <w:rPr>
          <w:rFonts w:ascii="Times New Roman" w:hAnsi="Times New Roman"/>
          <w:sz w:val="28"/>
          <w:szCs w:val="28"/>
        </w:rPr>
        <w:t xml:space="preserve">Надходження екологічного податку  та  </w:t>
      </w:r>
      <w:r w:rsidRPr="00621824">
        <w:rPr>
          <w:rFonts w:ascii="Times New Roman" w:hAnsi="Times New Roman"/>
          <w:kern w:val="28"/>
          <w:sz w:val="28"/>
          <w:szCs w:val="28"/>
        </w:rPr>
        <w:t>грошові стягнення за шкоду, заподіяну порушенням законодавства про охорону навколишнього природного середовища</w:t>
      </w:r>
      <w:r w:rsidRPr="00621824">
        <w:rPr>
          <w:rFonts w:ascii="Times New Roman" w:hAnsi="Times New Roman"/>
          <w:sz w:val="28"/>
          <w:szCs w:val="28"/>
        </w:rPr>
        <w:t xml:space="preserve"> на  суму  400 000 гривень спрямувати на виконання Програми проведення природоохоронних заходів на 2026 рік (КПКВКМБ 0218340). Головний розпорядник коштів – виконавчий комітет Шептицької міської ради, одержувач коштів -   комунальне підприємство «Житлокомунсервіс» Шептицької міської ради</w:t>
      </w:r>
      <w:r>
        <w:rPr>
          <w:rFonts w:ascii="Times New Roman" w:hAnsi="Times New Roman"/>
          <w:sz w:val="28"/>
          <w:szCs w:val="28"/>
        </w:rPr>
        <w:t>.</w:t>
      </w:r>
      <w:r w:rsidRPr="00621824">
        <w:rPr>
          <w:rFonts w:ascii="Times New Roman" w:hAnsi="Times New Roman"/>
          <w:sz w:val="28"/>
          <w:szCs w:val="28"/>
        </w:rPr>
        <w:t xml:space="preserve">  </w:t>
      </w:r>
    </w:p>
    <w:p w:rsidR="007A2A47" w:rsidRPr="008D3AEE" w:rsidRDefault="007A2A47" w:rsidP="0016125C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8D3AEE">
        <w:rPr>
          <w:rFonts w:ascii="Times New Roman" w:hAnsi="Times New Roman"/>
          <w:sz w:val="28"/>
          <w:szCs w:val="28"/>
        </w:rPr>
        <w:t>Відділу освіти Шептицької міської ради здійснювати відшкодування виплат перевізникам за підвезення учнів Гімназії №4, які проживають у с.Бендюга, Соснівського ліцею, які проживають у с.Сілець, с.Городище  до відповідних закладів загальної середньої освіти та у зворотному напрямку у приміському сполученні</w:t>
      </w:r>
      <w:r>
        <w:rPr>
          <w:rFonts w:ascii="Times New Roman" w:hAnsi="Times New Roman"/>
          <w:sz w:val="28"/>
          <w:szCs w:val="28"/>
        </w:rPr>
        <w:t>.</w:t>
      </w:r>
    </w:p>
    <w:p w:rsidR="007A2A47" w:rsidRPr="008C7573" w:rsidRDefault="007A2A47" w:rsidP="008C5DE3">
      <w:pPr>
        <w:pStyle w:val="BodyText"/>
        <w:ind w:firstLine="540"/>
      </w:pPr>
      <w:r w:rsidRPr="008C7573">
        <w:t>2</w:t>
      </w:r>
      <w:r>
        <w:t>2</w:t>
      </w:r>
      <w:r w:rsidRPr="008C7573">
        <w:t>. Головним розпорядникам бюджетних коштів забезпечити виконання норм Бюджетного кодексу України:</w:t>
      </w:r>
    </w:p>
    <w:p w:rsidR="007A2A47" w:rsidRDefault="007A2A47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>.1. Затвердити паспорти бюджетних програм протягом 45 днів з дня набрання чинності цього рішення.</w:t>
      </w:r>
    </w:p>
    <w:p w:rsidR="007A2A47" w:rsidRPr="008C7573" w:rsidRDefault="007A2A47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 xml:space="preserve">.2. 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процесі. </w:t>
      </w:r>
    </w:p>
    <w:p w:rsidR="007A2A47" w:rsidRPr="008C7573" w:rsidRDefault="007A2A47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>.3. Утримувати чисельність працівників та здійснювати фактичні видатки на заробітну плату, включаючи видатки на премії та інші види заохочень чи винагород, матеріальну допомогу лише в межах фонду заробітної плати, затвердженого в кошторисах.</w:t>
      </w:r>
    </w:p>
    <w:p w:rsidR="007A2A47" w:rsidRPr="008C7573" w:rsidRDefault="007A2A47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>.4. Затвердити граничні обсяги споживання енергоносіїв у натуральних показниках для кожної бюджетної установи виходячи з обсягів відповідних бюджетних асигнувань.</w:t>
      </w:r>
    </w:p>
    <w:p w:rsidR="007A2A47" w:rsidRDefault="007A2A47" w:rsidP="004662F2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>.5. Забезпечити власні надходження бюджетних установ в обсягах, що перевищують фактичні надходження 202</w:t>
      </w:r>
      <w:r>
        <w:rPr>
          <w:rFonts w:ascii="Times New Roman" w:hAnsi="Times New Roman"/>
          <w:sz w:val="28"/>
          <w:szCs w:val="28"/>
        </w:rPr>
        <w:t>5</w:t>
      </w:r>
      <w:r w:rsidRPr="008C7573">
        <w:rPr>
          <w:rFonts w:ascii="Times New Roman" w:hAnsi="Times New Roman"/>
          <w:sz w:val="28"/>
          <w:szCs w:val="28"/>
        </w:rPr>
        <w:t xml:space="preserve"> року та у разі недостатності фінансового ресурсу за загальним фондом скеровувати фактично отримані </w:t>
      </w:r>
    </w:p>
    <w:p w:rsidR="007A2A47" w:rsidRDefault="007A2A47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4662F2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кошти спеціального фонду на поточне утримання установ та проведення заходів з енергозбереження.</w:t>
      </w:r>
    </w:p>
    <w:p w:rsidR="007A2A47" w:rsidRPr="00CF1D87" w:rsidRDefault="007A2A47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 xml:space="preserve">.6. </w:t>
      </w:r>
      <w:r w:rsidRPr="00CF1D87">
        <w:rPr>
          <w:rFonts w:ascii="Times New Roman" w:hAnsi="Times New Roman"/>
          <w:sz w:val="28"/>
          <w:szCs w:val="28"/>
        </w:rPr>
        <w:t>Забезпечити доступність інформації про бюджет за бюджетними програмами та показниками, бюджетні призначення щодо яких визначені цим рішенням, відповідно до законодавства.</w:t>
      </w:r>
    </w:p>
    <w:p w:rsidR="007A2A47" w:rsidRPr="008C7573" w:rsidRDefault="007A2A47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8C7573">
        <w:rPr>
          <w:rFonts w:ascii="Times New Roman" w:hAnsi="Times New Roman"/>
          <w:sz w:val="28"/>
          <w:szCs w:val="28"/>
        </w:rPr>
        <w:t>.7 У місячний термін підготувати й подати на розгляд міської ради програми,  кошти на реалізацію яких передбачені в додатку №</w:t>
      </w:r>
      <w:r>
        <w:rPr>
          <w:rFonts w:ascii="Times New Roman" w:hAnsi="Times New Roman"/>
          <w:sz w:val="28"/>
          <w:szCs w:val="28"/>
        </w:rPr>
        <w:t>7</w:t>
      </w:r>
      <w:r w:rsidRPr="008C7573">
        <w:rPr>
          <w:rFonts w:ascii="Times New Roman" w:hAnsi="Times New Roman"/>
          <w:sz w:val="28"/>
          <w:szCs w:val="28"/>
        </w:rPr>
        <w:t>.</w:t>
      </w:r>
    </w:p>
    <w:p w:rsidR="007A2A47" w:rsidRPr="008C7573" w:rsidRDefault="007A2A47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3</w:t>
      </w:r>
      <w:r w:rsidRPr="008C7573">
        <w:rPr>
          <w:rFonts w:ascii="Times New Roman" w:hAnsi="Times New Roman"/>
          <w:bCs/>
          <w:sz w:val="28"/>
          <w:szCs w:val="28"/>
        </w:rPr>
        <w:t>.</w:t>
      </w:r>
      <w:r w:rsidRPr="008C7573">
        <w:rPr>
          <w:rFonts w:ascii="Times New Roman" w:hAnsi="Times New Roman"/>
          <w:sz w:val="28"/>
          <w:szCs w:val="28"/>
        </w:rPr>
        <w:t xml:space="preserve">  Фінансовому управлінню Шептицької міської ради:</w:t>
      </w:r>
    </w:p>
    <w:p w:rsidR="007A2A47" w:rsidRDefault="007A2A47" w:rsidP="006E060D">
      <w:pPr>
        <w:ind w:right="-23" w:firstLine="54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</w:t>
      </w:r>
      <w:r w:rsidRPr="008C7573">
        <w:rPr>
          <w:rFonts w:ascii="Times New Roman" w:hAnsi="Times New Roman"/>
          <w:bCs/>
          <w:sz w:val="28"/>
          <w:szCs w:val="28"/>
        </w:rPr>
        <w:t>кошти з місцевого бюджету виділяти в межах зареєстрованих розпорядниками коштів бюджетних зобов’язань в органах державного казначейства на підставі замовлень головних розпорядників коштів;</w:t>
      </w:r>
    </w:p>
    <w:p w:rsidR="007A2A47" w:rsidRPr="008C7573" w:rsidRDefault="007A2A47" w:rsidP="006E060D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- під час складання і виконання розпису місцевого бюджету на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 враховувати внесені Міністерством фінансів України зміни та доповнення до бюджетної класифікації у частині присвоєння окремим трансфертам,  доходам і видаткам найменувань та кодів класифікації.</w:t>
      </w:r>
    </w:p>
    <w:p w:rsidR="007A2A47" w:rsidRPr="008C7573" w:rsidRDefault="007A2A47" w:rsidP="008C5DE3">
      <w:pPr>
        <w:tabs>
          <w:tab w:val="left" w:pos="720"/>
        </w:tabs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8C7573">
        <w:rPr>
          <w:rFonts w:ascii="Times New Roman" w:hAnsi="Times New Roman"/>
          <w:sz w:val="28"/>
          <w:szCs w:val="28"/>
        </w:rPr>
        <w:t>. Дане рішення набуває чинності з 1 січня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року.</w:t>
      </w:r>
    </w:p>
    <w:p w:rsidR="007A2A47" w:rsidRPr="008C7573" w:rsidRDefault="007A2A47" w:rsidP="008C5DE3">
      <w:pPr>
        <w:tabs>
          <w:tab w:val="left" w:pos="720"/>
        </w:tabs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8C7573">
        <w:rPr>
          <w:rFonts w:ascii="Times New Roman" w:hAnsi="Times New Roman"/>
          <w:sz w:val="28"/>
          <w:szCs w:val="28"/>
        </w:rPr>
        <w:t xml:space="preserve">. Додатки № 1- </w:t>
      </w:r>
      <w:r>
        <w:rPr>
          <w:rFonts w:ascii="Times New Roman" w:hAnsi="Times New Roman"/>
          <w:sz w:val="28"/>
          <w:szCs w:val="28"/>
        </w:rPr>
        <w:t>8</w:t>
      </w:r>
      <w:r w:rsidRPr="008C7573">
        <w:rPr>
          <w:rFonts w:ascii="Times New Roman" w:hAnsi="Times New Roman"/>
          <w:sz w:val="28"/>
          <w:szCs w:val="28"/>
        </w:rPr>
        <w:t xml:space="preserve">  до цього рішення є його невід’ємною частиною.</w:t>
      </w:r>
    </w:p>
    <w:p w:rsidR="007A2A47" w:rsidRDefault="007A2A47" w:rsidP="006E060D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. Забезпечити опублікування цього рішення в десятиденний строк з дня його прийняття відповідно до частини четвертої статті 28 Бюджетного кодексу України. </w:t>
      </w:r>
    </w:p>
    <w:p w:rsidR="007A2A47" w:rsidRDefault="007A2A47" w:rsidP="006E060D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8C7573">
        <w:rPr>
          <w:rFonts w:ascii="Times New Roman" w:hAnsi="Times New Roman"/>
          <w:sz w:val="28"/>
          <w:szCs w:val="28"/>
        </w:rPr>
        <w:t>.</w:t>
      </w:r>
      <w:r w:rsidRPr="008C7573">
        <w:rPr>
          <w:rFonts w:ascii="Times New Roman" w:hAnsi="Times New Roman"/>
          <w:b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(Остапюк П.П.),</w:t>
      </w:r>
      <w:r w:rsidRPr="008C75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 xml:space="preserve">першого заступника міського голови з питань діяльності виконавчих органів ради Балка Д.І., заступника міського голови з питань діяльності виконавчих органів ради Ващук М.В., заступника міського голови з питань діяльності виконавчих органів ради  Коваля В.С. </w:t>
      </w:r>
    </w:p>
    <w:p w:rsidR="007A2A47" w:rsidRPr="008C7573" w:rsidRDefault="007A2A47" w:rsidP="006E060D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Міський голова 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i/>
          <w:sz w:val="28"/>
          <w:szCs w:val="28"/>
        </w:rPr>
        <w:t>(підпис)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8C7573">
        <w:rPr>
          <w:rFonts w:ascii="Times New Roman" w:hAnsi="Times New Roman"/>
          <w:sz w:val="28"/>
          <w:szCs w:val="28"/>
        </w:rPr>
        <w:t>Андрій ЗАЛІВСЬКИЙ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Секретар   ради</w:t>
      </w:r>
      <w:r w:rsidRPr="008C757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Олександр  ГРАСУЛОВ  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Голова постійної депутатської комісії                              Петро     ОСТАПЮК</w:t>
      </w:r>
      <w:r w:rsidRPr="008C7573">
        <w:rPr>
          <w:rFonts w:ascii="Times New Roman" w:hAnsi="Times New Roman"/>
          <w:sz w:val="28"/>
          <w:szCs w:val="28"/>
        </w:rPr>
        <w:tab/>
      </w:r>
    </w:p>
    <w:p w:rsidR="007A2A47" w:rsidRPr="008C7573" w:rsidRDefault="007A2A47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бюджету                                                                     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</w:p>
    <w:p w:rsidR="007A2A47" w:rsidRPr="008C7573" w:rsidRDefault="007A2A47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Дмитро   БАЛКО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Марта ВАЩУК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Володимир КОВАЛЬ</w:t>
      </w: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Начальник юридичного відділу                                        Тетяна ЛІНИНСЬКА</w:t>
      </w:r>
    </w:p>
    <w:p w:rsidR="007A2A47" w:rsidRDefault="007A2A47" w:rsidP="0090642B">
      <w:pPr>
        <w:pStyle w:val="NoSpacing"/>
        <w:rPr>
          <w:rFonts w:ascii="Times New Roman" w:hAnsi="Times New Roman"/>
          <w:sz w:val="28"/>
          <w:szCs w:val="28"/>
        </w:rPr>
      </w:pPr>
    </w:p>
    <w:p w:rsidR="007A2A47" w:rsidRPr="00B043DC" w:rsidRDefault="007A2A47" w:rsidP="0090642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Юлія АРАКЧЕЄВА  </w:t>
      </w:r>
    </w:p>
    <w:p w:rsidR="007A2A47" w:rsidRDefault="007A2A47" w:rsidP="0090642B">
      <w:pPr>
        <w:pStyle w:val="NoSpacing"/>
        <w:rPr>
          <w:rFonts w:ascii="Times New Roman" w:hAnsi="Times New Roman"/>
          <w:sz w:val="28"/>
          <w:szCs w:val="28"/>
        </w:rPr>
      </w:pPr>
    </w:p>
    <w:p w:rsidR="007A2A47" w:rsidRDefault="007A2A47" w:rsidP="008C7573">
      <w:pPr>
        <w:jc w:val="both"/>
        <w:rPr>
          <w:rFonts w:ascii="Times New Roman" w:hAnsi="Times New Roman"/>
          <w:sz w:val="28"/>
          <w:szCs w:val="28"/>
        </w:rPr>
      </w:pPr>
    </w:p>
    <w:p w:rsidR="007A2A47" w:rsidRPr="008C7573" w:rsidRDefault="007A2A47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Начальник  фінансового управління</w:t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8C7573">
        <w:rPr>
          <w:rFonts w:ascii="Times New Roman" w:hAnsi="Times New Roman"/>
          <w:sz w:val="28"/>
          <w:szCs w:val="28"/>
        </w:rPr>
        <w:t xml:space="preserve"> Леся   СЕМЕНТУХ</w:t>
      </w:r>
    </w:p>
    <w:sectPr w:rsidR="007A2A47" w:rsidRPr="008C7573" w:rsidSect="008C7573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2E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848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C048B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C7215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0EB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66B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1C3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98CB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6868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EAF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12025"/>
    <w:rsid w:val="00024874"/>
    <w:rsid w:val="000306CC"/>
    <w:rsid w:val="00033BAA"/>
    <w:rsid w:val="00034163"/>
    <w:rsid w:val="000456D9"/>
    <w:rsid w:val="0006707A"/>
    <w:rsid w:val="00067335"/>
    <w:rsid w:val="00073201"/>
    <w:rsid w:val="000910DD"/>
    <w:rsid w:val="00092067"/>
    <w:rsid w:val="000960E1"/>
    <w:rsid w:val="00097791"/>
    <w:rsid w:val="000A067F"/>
    <w:rsid w:val="000A12A5"/>
    <w:rsid w:val="000B3B5C"/>
    <w:rsid w:val="000B7398"/>
    <w:rsid w:val="000C4650"/>
    <w:rsid w:val="000C5EB0"/>
    <w:rsid w:val="000E068C"/>
    <w:rsid w:val="000E0F44"/>
    <w:rsid w:val="000E3D73"/>
    <w:rsid w:val="000E3EC7"/>
    <w:rsid w:val="000F48E6"/>
    <w:rsid w:val="000F5FC9"/>
    <w:rsid w:val="00100142"/>
    <w:rsid w:val="00105B6C"/>
    <w:rsid w:val="001060C9"/>
    <w:rsid w:val="0012460A"/>
    <w:rsid w:val="00126846"/>
    <w:rsid w:val="00146670"/>
    <w:rsid w:val="0016125C"/>
    <w:rsid w:val="00171067"/>
    <w:rsid w:val="001871A3"/>
    <w:rsid w:val="001A6EE8"/>
    <w:rsid w:val="001B28DF"/>
    <w:rsid w:val="001C5253"/>
    <w:rsid w:val="001F0AFC"/>
    <w:rsid w:val="001F7010"/>
    <w:rsid w:val="00201AEE"/>
    <w:rsid w:val="00202943"/>
    <w:rsid w:val="00204D70"/>
    <w:rsid w:val="0021382C"/>
    <w:rsid w:val="002162DB"/>
    <w:rsid w:val="00243A26"/>
    <w:rsid w:val="002446FD"/>
    <w:rsid w:val="00257CD9"/>
    <w:rsid w:val="0028758E"/>
    <w:rsid w:val="00290CEB"/>
    <w:rsid w:val="002A1BC1"/>
    <w:rsid w:val="002E72B9"/>
    <w:rsid w:val="002F27B0"/>
    <w:rsid w:val="00310504"/>
    <w:rsid w:val="00312819"/>
    <w:rsid w:val="00313AF0"/>
    <w:rsid w:val="00315367"/>
    <w:rsid w:val="003333F7"/>
    <w:rsid w:val="003342D7"/>
    <w:rsid w:val="003445EB"/>
    <w:rsid w:val="0034715F"/>
    <w:rsid w:val="003519DC"/>
    <w:rsid w:val="003537F5"/>
    <w:rsid w:val="00360728"/>
    <w:rsid w:val="0036344C"/>
    <w:rsid w:val="00366C4E"/>
    <w:rsid w:val="003B4D59"/>
    <w:rsid w:val="003C4BBF"/>
    <w:rsid w:val="003D59B7"/>
    <w:rsid w:val="003E71E9"/>
    <w:rsid w:val="003F486B"/>
    <w:rsid w:val="004015CD"/>
    <w:rsid w:val="004017F4"/>
    <w:rsid w:val="00402F78"/>
    <w:rsid w:val="0040403A"/>
    <w:rsid w:val="00412F04"/>
    <w:rsid w:val="0041549B"/>
    <w:rsid w:val="00421901"/>
    <w:rsid w:val="0042511A"/>
    <w:rsid w:val="0042620A"/>
    <w:rsid w:val="0045023B"/>
    <w:rsid w:val="00466118"/>
    <w:rsid w:val="004662F2"/>
    <w:rsid w:val="0049271A"/>
    <w:rsid w:val="0049721C"/>
    <w:rsid w:val="004A1A7F"/>
    <w:rsid w:val="004B1597"/>
    <w:rsid w:val="004B2704"/>
    <w:rsid w:val="004C646D"/>
    <w:rsid w:val="004D7CAC"/>
    <w:rsid w:val="004E3B7F"/>
    <w:rsid w:val="004E7BCD"/>
    <w:rsid w:val="004E7DDA"/>
    <w:rsid w:val="004F1C7C"/>
    <w:rsid w:val="0050033B"/>
    <w:rsid w:val="00500CA8"/>
    <w:rsid w:val="0051478A"/>
    <w:rsid w:val="0052437D"/>
    <w:rsid w:val="00526C3A"/>
    <w:rsid w:val="00526D96"/>
    <w:rsid w:val="005506FA"/>
    <w:rsid w:val="00563EDF"/>
    <w:rsid w:val="00565E9B"/>
    <w:rsid w:val="00576EFD"/>
    <w:rsid w:val="005901A1"/>
    <w:rsid w:val="0059289D"/>
    <w:rsid w:val="00592A64"/>
    <w:rsid w:val="005B040B"/>
    <w:rsid w:val="005C2DAF"/>
    <w:rsid w:val="005F06D9"/>
    <w:rsid w:val="006009B7"/>
    <w:rsid w:val="00603553"/>
    <w:rsid w:val="0062109A"/>
    <w:rsid w:val="006217F4"/>
    <w:rsid w:val="00621824"/>
    <w:rsid w:val="00624134"/>
    <w:rsid w:val="006271C7"/>
    <w:rsid w:val="00636495"/>
    <w:rsid w:val="00641ECB"/>
    <w:rsid w:val="00642FE2"/>
    <w:rsid w:val="006435E9"/>
    <w:rsid w:val="006475EE"/>
    <w:rsid w:val="006740D3"/>
    <w:rsid w:val="00683368"/>
    <w:rsid w:val="00684106"/>
    <w:rsid w:val="006A029C"/>
    <w:rsid w:val="006A3725"/>
    <w:rsid w:val="006A6C28"/>
    <w:rsid w:val="006B176F"/>
    <w:rsid w:val="006B3F15"/>
    <w:rsid w:val="006C392C"/>
    <w:rsid w:val="006C5768"/>
    <w:rsid w:val="006D219E"/>
    <w:rsid w:val="006E060D"/>
    <w:rsid w:val="006E459A"/>
    <w:rsid w:val="00707E1E"/>
    <w:rsid w:val="00712FC5"/>
    <w:rsid w:val="0071474D"/>
    <w:rsid w:val="00720C16"/>
    <w:rsid w:val="00730C8A"/>
    <w:rsid w:val="0077212F"/>
    <w:rsid w:val="00781EED"/>
    <w:rsid w:val="007915CE"/>
    <w:rsid w:val="007A2A47"/>
    <w:rsid w:val="007B518B"/>
    <w:rsid w:val="007C104C"/>
    <w:rsid w:val="007D4211"/>
    <w:rsid w:val="007D778F"/>
    <w:rsid w:val="007E391D"/>
    <w:rsid w:val="007E5B87"/>
    <w:rsid w:val="007F1CDD"/>
    <w:rsid w:val="007F3E81"/>
    <w:rsid w:val="007F6C7B"/>
    <w:rsid w:val="0080532E"/>
    <w:rsid w:val="008108D9"/>
    <w:rsid w:val="00815027"/>
    <w:rsid w:val="00825702"/>
    <w:rsid w:val="008433E2"/>
    <w:rsid w:val="00847C1C"/>
    <w:rsid w:val="00852E3E"/>
    <w:rsid w:val="00856DE7"/>
    <w:rsid w:val="008570E4"/>
    <w:rsid w:val="008729DC"/>
    <w:rsid w:val="00875879"/>
    <w:rsid w:val="00877261"/>
    <w:rsid w:val="0088015E"/>
    <w:rsid w:val="008865A2"/>
    <w:rsid w:val="00890D9B"/>
    <w:rsid w:val="008933EB"/>
    <w:rsid w:val="00897868"/>
    <w:rsid w:val="008A2F55"/>
    <w:rsid w:val="008B2A10"/>
    <w:rsid w:val="008C5DE3"/>
    <w:rsid w:val="008C6E1B"/>
    <w:rsid w:val="008C7573"/>
    <w:rsid w:val="008D3AEE"/>
    <w:rsid w:val="00904348"/>
    <w:rsid w:val="0090642B"/>
    <w:rsid w:val="00915FF4"/>
    <w:rsid w:val="00923D5B"/>
    <w:rsid w:val="00925C09"/>
    <w:rsid w:val="0093116F"/>
    <w:rsid w:val="00940D7E"/>
    <w:rsid w:val="0094247C"/>
    <w:rsid w:val="0094480F"/>
    <w:rsid w:val="0095681C"/>
    <w:rsid w:val="009604D3"/>
    <w:rsid w:val="00962182"/>
    <w:rsid w:val="009774E7"/>
    <w:rsid w:val="009B36D1"/>
    <w:rsid w:val="009C37F3"/>
    <w:rsid w:val="009D0E8F"/>
    <w:rsid w:val="009D776E"/>
    <w:rsid w:val="009F70FB"/>
    <w:rsid w:val="00A146B5"/>
    <w:rsid w:val="00A32FD9"/>
    <w:rsid w:val="00A40A11"/>
    <w:rsid w:val="00A440F4"/>
    <w:rsid w:val="00A75BB1"/>
    <w:rsid w:val="00A8087F"/>
    <w:rsid w:val="00A86F97"/>
    <w:rsid w:val="00A94117"/>
    <w:rsid w:val="00AA292A"/>
    <w:rsid w:val="00AB311C"/>
    <w:rsid w:val="00AC306D"/>
    <w:rsid w:val="00AC30E6"/>
    <w:rsid w:val="00AC4146"/>
    <w:rsid w:val="00AC4769"/>
    <w:rsid w:val="00AC6DDA"/>
    <w:rsid w:val="00AD0A9C"/>
    <w:rsid w:val="00AD3547"/>
    <w:rsid w:val="00AD3CB0"/>
    <w:rsid w:val="00AD7E89"/>
    <w:rsid w:val="00AE0881"/>
    <w:rsid w:val="00AE3ACE"/>
    <w:rsid w:val="00AE455B"/>
    <w:rsid w:val="00B043DC"/>
    <w:rsid w:val="00B07AB9"/>
    <w:rsid w:val="00B10342"/>
    <w:rsid w:val="00B104DD"/>
    <w:rsid w:val="00B14242"/>
    <w:rsid w:val="00B2759F"/>
    <w:rsid w:val="00B333B7"/>
    <w:rsid w:val="00B41D21"/>
    <w:rsid w:val="00B42FCD"/>
    <w:rsid w:val="00B447AD"/>
    <w:rsid w:val="00B61A66"/>
    <w:rsid w:val="00B74B00"/>
    <w:rsid w:val="00B841C1"/>
    <w:rsid w:val="00B869D2"/>
    <w:rsid w:val="00B951DF"/>
    <w:rsid w:val="00B96113"/>
    <w:rsid w:val="00BA6BBB"/>
    <w:rsid w:val="00BB502E"/>
    <w:rsid w:val="00BB69CD"/>
    <w:rsid w:val="00BC0EED"/>
    <w:rsid w:val="00BC108F"/>
    <w:rsid w:val="00BC2108"/>
    <w:rsid w:val="00BE4BBD"/>
    <w:rsid w:val="00BE51F4"/>
    <w:rsid w:val="00BF19DB"/>
    <w:rsid w:val="00BF5FD3"/>
    <w:rsid w:val="00BF6E8E"/>
    <w:rsid w:val="00C01094"/>
    <w:rsid w:val="00C1096A"/>
    <w:rsid w:val="00C1487A"/>
    <w:rsid w:val="00C17334"/>
    <w:rsid w:val="00C2546E"/>
    <w:rsid w:val="00C32955"/>
    <w:rsid w:val="00C606A6"/>
    <w:rsid w:val="00C63D3A"/>
    <w:rsid w:val="00C649C9"/>
    <w:rsid w:val="00C7137B"/>
    <w:rsid w:val="00C71483"/>
    <w:rsid w:val="00C75BFB"/>
    <w:rsid w:val="00C911CF"/>
    <w:rsid w:val="00CA1221"/>
    <w:rsid w:val="00CA548A"/>
    <w:rsid w:val="00CC1BF6"/>
    <w:rsid w:val="00CF1D87"/>
    <w:rsid w:val="00CF7664"/>
    <w:rsid w:val="00D0359B"/>
    <w:rsid w:val="00D265CD"/>
    <w:rsid w:val="00D304A8"/>
    <w:rsid w:val="00D35676"/>
    <w:rsid w:val="00D377A1"/>
    <w:rsid w:val="00D57BB4"/>
    <w:rsid w:val="00D615FC"/>
    <w:rsid w:val="00D63362"/>
    <w:rsid w:val="00D72E41"/>
    <w:rsid w:val="00D80DF2"/>
    <w:rsid w:val="00D91AF9"/>
    <w:rsid w:val="00DA3891"/>
    <w:rsid w:val="00DC0AF6"/>
    <w:rsid w:val="00DC6CDD"/>
    <w:rsid w:val="00E01D75"/>
    <w:rsid w:val="00E111B1"/>
    <w:rsid w:val="00E26AE7"/>
    <w:rsid w:val="00E42B82"/>
    <w:rsid w:val="00E652D9"/>
    <w:rsid w:val="00E74006"/>
    <w:rsid w:val="00E74A7A"/>
    <w:rsid w:val="00E8616E"/>
    <w:rsid w:val="00E93525"/>
    <w:rsid w:val="00E94312"/>
    <w:rsid w:val="00EB7D3D"/>
    <w:rsid w:val="00ED2329"/>
    <w:rsid w:val="00EE069D"/>
    <w:rsid w:val="00EE16DA"/>
    <w:rsid w:val="00F03628"/>
    <w:rsid w:val="00F07AAA"/>
    <w:rsid w:val="00F21BDB"/>
    <w:rsid w:val="00F21BED"/>
    <w:rsid w:val="00F27BBE"/>
    <w:rsid w:val="00F318F2"/>
    <w:rsid w:val="00F32B8B"/>
    <w:rsid w:val="00F4393F"/>
    <w:rsid w:val="00F46B21"/>
    <w:rsid w:val="00F56AB7"/>
    <w:rsid w:val="00F62DB3"/>
    <w:rsid w:val="00F71A56"/>
    <w:rsid w:val="00F80FB2"/>
    <w:rsid w:val="00F8508B"/>
    <w:rsid w:val="00F91991"/>
    <w:rsid w:val="00F947CB"/>
    <w:rsid w:val="00FE0A46"/>
    <w:rsid w:val="00FE29EC"/>
    <w:rsid w:val="00FE59EB"/>
    <w:rsid w:val="00FF5D31"/>
    <w:rsid w:val="00FF6DBE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A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1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A12A5"/>
    <w:rPr>
      <w:rFonts w:cs="Times New Roman"/>
      <w:lang w:val="uk-UA"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NormalWeb">
    <w:name w:val="Normal (Web)"/>
    <w:basedOn w:val="Normal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DefaultParagraphFont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1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12A5"/>
    <w:rPr>
      <w:rFonts w:cs="Times New Roman"/>
      <w:lang w:val="uk-UA" w:eastAsia="en-US"/>
    </w:rPr>
  </w:style>
  <w:style w:type="paragraph" w:styleId="BodyTextIndent2">
    <w:name w:val="Body Text Indent 2"/>
    <w:basedOn w:val="Normal"/>
    <w:link w:val="BodyTextIndent2Char1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A12A5"/>
    <w:rPr>
      <w:rFonts w:cs="Times New Roman"/>
      <w:lang w:val="uk-UA" w:eastAsia="en-US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NoSpacing">
    <w:name w:val="No Spacing"/>
    <w:uiPriority w:val="99"/>
    <w:qFormat/>
    <w:rsid w:val="0090642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66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665</TotalTime>
  <Pages>10</Pages>
  <Words>12858</Words>
  <Characters>7330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User</cp:lastModifiedBy>
  <cp:revision>204</cp:revision>
  <cp:lastPrinted>2025-12-23T07:25:00Z</cp:lastPrinted>
  <dcterms:created xsi:type="dcterms:W3CDTF">2024-11-12T12:30:00Z</dcterms:created>
  <dcterms:modified xsi:type="dcterms:W3CDTF">2025-12-24T07:52:00Z</dcterms:modified>
</cp:coreProperties>
</file>